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6A" w:rsidRDefault="004E0573" w:rsidP="00E9276A">
      <w:r>
        <w:rPr>
          <w:rFonts w:hint="eastAsia"/>
          <w:noProof/>
        </w:rPr>
        <mc:AlternateContent>
          <mc:Choice Requires="wps">
            <w:drawing>
              <wp:anchor distT="0" distB="0" distL="114300" distR="114300" simplePos="0" relativeHeight="251653120" behindDoc="0" locked="0" layoutInCell="1" allowOverlap="1" wp14:anchorId="2870CFE5" wp14:editId="0AE455F1">
                <wp:simplePos x="0" y="0"/>
                <wp:positionH relativeFrom="column">
                  <wp:posOffset>166687</wp:posOffset>
                </wp:positionH>
                <wp:positionV relativeFrom="paragraph">
                  <wp:posOffset>-38100</wp:posOffset>
                </wp:positionV>
                <wp:extent cx="5953125" cy="723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53125" cy="723900"/>
                        </a:xfrm>
                        <a:prstGeom prst="rect">
                          <a:avLst/>
                        </a:prstGeom>
                        <a:solidFill>
                          <a:sysClr val="window" lastClr="FFFFFF"/>
                        </a:solidFill>
                        <a:ln w="6350">
                          <a:solidFill>
                            <a:prstClr val="black"/>
                          </a:solidFill>
                        </a:ln>
                        <a:effectLst/>
                      </wps:spPr>
                      <wps:txbx>
                        <w:txbxContent>
                          <w:p w:rsidR="004E0573" w:rsidRDefault="00913EAC" w:rsidP="00E9276A">
                            <w:pPr>
                              <w:jc w:val="center"/>
                            </w:pPr>
                            <w:r>
                              <w:rPr>
                                <w:rFonts w:hint="eastAsia"/>
                                <w:sz w:val="36"/>
                              </w:rPr>
                              <w:t xml:space="preserve">かけ算　</w:t>
                            </w:r>
                            <w:r>
                              <w:rPr>
                                <w:rFonts w:hint="eastAsia"/>
                                <w:sz w:val="36"/>
                              </w:rPr>
                              <w:t>(</w:t>
                            </w:r>
                            <w:r>
                              <w:rPr>
                                <w:rFonts w:hint="eastAsia"/>
                                <w:sz w:val="36"/>
                              </w:rPr>
                              <w:t>２年</w:t>
                            </w:r>
                            <w:r>
                              <w:rPr>
                                <w:rFonts w:hint="eastAsia"/>
                                <w:sz w:val="36"/>
                              </w:rPr>
                              <w:t>)</w:t>
                            </w:r>
                            <w:r w:rsidR="004E0573" w:rsidRPr="004E0573">
                              <w:rPr>
                                <w:rFonts w:hint="eastAsia"/>
                              </w:rPr>
                              <w:t xml:space="preserve"> </w:t>
                            </w:r>
                          </w:p>
                          <w:p w:rsidR="00913EAC" w:rsidRPr="004E0573" w:rsidRDefault="004E0573" w:rsidP="00E9276A">
                            <w:pPr>
                              <w:jc w:val="center"/>
                              <w:rPr>
                                <w:szCs w:val="21"/>
                              </w:rPr>
                            </w:pPr>
                            <w:r>
                              <w:rPr>
                                <w:rFonts w:hint="eastAsia"/>
                                <w:szCs w:val="21"/>
                              </w:rPr>
                              <w:t xml:space="preserve">　　　　　　　　　　　　　　　　　　　　　　　　　　　　　　　　　　　　　８</w:t>
                            </w:r>
                            <w:r w:rsidRPr="004E0573">
                              <w:rPr>
                                <w:rFonts w:hint="eastAsia"/>
                                <w:szCs w:val="21"/>
                              </w:rPr>
                              <w:t>防府地区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0CFE5" id="_x0000_t202" coordsize="21600,21600" o:spt="202" path="m,l,21600r21600,l21600,xe">
                <v:stroke joinstyle="miter"/>
                <v:path gradientshapeok="t" o:connecttype="rect"/>
              </v:shapetype>
              <v:shape id="テキスト ボックス 1" o:spid="_x0000_s1026" type="#_x0000_t202" style="position:absolute;left:0;text-align:left;margin-left:13.1pt;margin-top:-3pt;width:468.75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ufeQIAANEEAAAOAAAAZHJzL2Uyb0RvYy54bWysVMtuEzEU3SPxD5b3dJK0K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" fillcolor="window" strokeweight=".5pt">
                <v:textbox>
                  <w:txbxContent>
                    <w:p w:rsidR="004E0573" w:rsidRDefault="00913EAC" w:rsidP="00E9276A">
                      <w:pPr>
                        <w:jc w:val="center"/>
                      </w:pPr>
                      <w:r>
                        <w:rPr>
                          <w:rFonts w:hint="eastAsia"/>
                          <w:sz w:val="36"/>
                        </w:rPr>
                        <w:t xml:space="preserve">かけ算　</w:t>
                      </w:r>
                      <w:r>
                        <w:rPr>
                          <w:rFonts w:hint="eastAsia"/>
                          <w:sz w:val="36"/>
                        </w:rPr>
                        <w:t>(</w:t>
                      </w:r>
                      <w:r>
                        <w:rPr>
                          <w:rFonts w:hint="eastAsia"/>
                          <w:sz w:val="36"/>
                        </w:rPr>
                        <w:t>２年</w:t>
                      </w:r>
                      <w:r>
                        <w:rPr>
                          <w:rFonts w:hint="eastAsia"/>
                          <w:sz w:val="36"/>
                        </w:rPr>
                        <w:t>)</w:t>
                      </w:r>
                      <w:r w:rsidR="004E0573" w:rsidRPr="004E0573">
                        <w:rPr>
                          <w:rFonts w:hint="eastAsia"/>
                        </w:rPr>
                        <w:t xml:space="preserve"> </w:t>
                      </w:r>
                    </w:p>
                    <w:p w:rsidR="00913EAC" w:rsidRPr="004E0573" w:rsidRDefault="004E0573" w:rsidP="00E9276A">
                      <w:pPr>
                        <w:jc w:val="center"/>
                        <w:rPr>
                          <w:szCs w:val="21"/>
                        </w:rPr>
                      </w:pPr>
                      <w:r>
                        <w:rPr>
                          <w:rFonts w:hint="eastAsia"/>
                          <w:szCs w:val="21"/>
                        </w:rPr>
                        <w:t xml:space="preserve">　　　　　　　　　　　　　　　　　　　　　　　　　　　　　　　　　　　　　８</w:t>
                      </w:r>
                      <w:r w:rsidRPr="004E0573">
                        <w:rPr>
                          <w:rFonts w:hint="eastAsia"/>
                          <w:szCs w:val="21"/>
                        </w:rPr>
                        <w:t>防府地区</w:t>
                      </w:r>
                    </w:p>
                  </w:txbxContent>
                </v:textbox>
              </v:shape>
            </w:pict>
          </mc:Fallback>
        </mc:AlternateContent>
      </w:r>
      <w:r w:rsidR="00E9276A">
        <w:rPr>
          <w:rFonts w:hint="eastAsia"/>
        </w:rPr>
        <w:t xml:space="preserve">                                                             </w:t>
      </w:r>
      <w:r w:rsidR="00E9276A">
        <w:rPr>
          <w:rFonts w:hint="eastAsia"/>
        </w:rPr>
        <w:t xml:space="preserve">　　　　　　　　　　　　　　　　　　　　</w:t>
      </w:r>
      <w:r w:rsidR="00E9276A">
        <w:rPr>
          <w:rFonts w:hint="eastAsia"/>
        </w:rPr>
        <w:t xml:space="preserve">                         </w:t>
      </w:r>
      <w:r w:rsidR="00E9276A">
        <w:rPr>
          <w:rFonts w:hint="eastAsia"/>
        </w:rPr>
        <w:t xml:space="preserve">　　　　</w:t>
      </w:r>
    </w:p>
    <w:p w:rsidR="004E0573" w:rsidRDefault="004E0573" w:rsidP="00E9276A"/>
    <w:p w:rsidR="004E0573" w:rsidRDefault="001B0305" w:rsidP="00E9276A">
      <w:r>
        <w:rPr>
          <w:noProof/>
        </w:rPr>
        <mc:AlternateContent>
          <mc:Choice Requires="wps">
            <w:drawing>
              <wp:anchor distT="0" distB="0" distL="114300" distR="114300" simplePos="0" relativeHeight="251655168" behindDoc="0" locked="0" layoutInCell="0" allowOverlap="1" wp14:anchorId="535F087A" wp14:editId="7FD50536">
                <wp:simplePos x="0" y="0"/>
                <wp:positionH relativeFrom="column">
                  <wp:posOffset>2890521</wp:posOffset>
                </wp:positionH>
                <wp:positionV relativeFrom="paragraph">
                  <wp:posOffset>19685</wp:posOffset>
                </wp:positionV>
                <wp:extent cx="474345" cy="5913120"/>
                <wp:effectExtent l="4763" t="0" r="25717" b="25718"/>
                <wp:wrapNone/>
                <wp:docPr id="6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4345" cy="591312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6B64" id="正方形/長方形 23" o:spid="_x0000_s1026" style="position:absolute;left:0;text-align:left;margin-left:227.6pt;margin-top:1.55pt;width:37.35pt;height:465.6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" o:allowincell="f" filled="f" strokeweight=".1mm"/>
            </w:pict>
          </mc:Fallback>
        </mc:AlternateContent>
      </w:r>
    </w:p>
    <w:p w:rsidR="00E9276A" w:rsidRDefault="00E9276A" w:rsidP="00E9276A">
      <w:r w:rsidRPr="005E05AB">
        <w:rPr>
          <w:rFonts w:hint="eastAsia"/>
          <w:b/>
        </w:rPr>
        <w:t>Ⅰ　課題</w:t>
      </w:r>
      <w:r>
        <w:rPr>
          <w:rFonts w:hint="eastAsia"/>
        </w:rPr>
        <w:t xml:space="preserve">　　　</w:t>
      </w:r>
      <w:bookmarkStart w:id="0" w:name="_GoBack"/>
      <w:bookmarkEnd w:id="0"/>
      <w:r>
        <w:rPr>
          <w:rFonts w:hint="eastAsia"/>
        </w:rPr>
        <w:t xml:space="preserve">　　　　　　　　「算数の『深い学び』を求めて」　</w:t>
      </w:r>
    </w:p>
    <w:p w:rsidR="00C071EF" w:rsidRPr="00C071EF" w:rsidRDefault="00C071EF" w:rsidP="00C071EF">
      <w:pPr>
        <w:ind w:firstLineChars="1200" w:firstLine="2520"/>
      </w:pPr>
      <w:r w:rsidRPr="00C071EF">
        <w:rPr>
          <w:rFonts w:hint="eastAsia"/>
        </w:rPr>
        <w:t>～数学的に考える力を確かに育む授業の工夫～</w:t>
      </w:r>
    </w:p>
    <w:p w:rsidR="00E9276A" w:rsidRPr="005E05AB" w:rsidRDefault="00E9276A" w:rsidP="00E9276A">
      <w:pPr>
        <w:rPr>
          <w:b/>
        </w:rPr>
      </w:pPr>
      <w:r w:rsidRPr="005E05AB">
        <w:rPr>
          <w:rFonts w:hint="eastAsia"/>
          <w:b/>
        </w:rPr>
        <w:t>Ⅱ　課題について</w:t>
      </w:r>
    </w:p>
    <w:p w:rsidR="00E9276A" w:rsidRDefault="00E9276A" w:rsidP="00E9276A">
      <w:pPr>
        <w:ind w:leftChars="100" w:left="210" w:firstLineChars="100" w:firstLine="210"/>
      </w:pPr>
      <w:r>
        <w:rPr>
          <w:rFonts w:hint="eastAsia"/>
        </w:rPr>
        <w:t>「算数は楽しい」、「算数で学んだことは役に立つ」という思いは、「深い学び」を積み重ねていくことで、子どもの中から生まれる。その思いは、算数・数学科で求める資質・能力を向上させ、学びに向かう力を育んでいく。「深い学び」を通して獲得した知識・技能は生きて働くものとなり、磨かれた思考力・判断力・表現力は未知の状況にも対応できるものへと高まっていくと期待する。そして、それらの経験が、算数を学ぶ喜びにつながり、学びに向かう人間性を育んでいくと考える。</w:t>
      </w:r>
    </w:p>
    <w:p w:rsidR="00E9276A" w:rsidRDefault="00E9276A" w:rsidP="00E9276A">
      <w:pPr>
        <w:ind w:leftChars="100" w:left="210" w:firstLineChars="100" w:firstLine="210"/>
      </w:pPr>
      <w:r>
        <w:rPr>
          <w:rFonts w:hint="eastAsia"/>
        </w:rPr>
        <w:t>そこで、算数の「深い学び」を促進するために、以下の２点の実現を求めて単元構成や学習過程を工夫していきたい。</w:t>
      </w:r>
    </w:p>
    <w:p w:rsidR="00E9276A" w:rsidRPr="00E9276A" w:rsidRDefault="00E9276A" w:rsidP="00E9276A"/>
    <w:p w:rsidR="00E9276A" w:rsidRDefault="00E9276A" w:rsidP="00E9276A">
      <w:pPr>
        <w:ind w:firstLineChars="200" w:firstLine="420"/>
      </w:pPr>
      <w:r>
        <w:rPr>
          <w:rFonts w:hint="eastAsia"/>
        </w:rPr>
        <w:t>（１）「深い学び」を促進する「主体的な学び」を求めて</w:t>
      </w:r>
    </w:p>
    <w:p w:rsidR="00E9276A" w:rsidRDefault="00E9276A" w:rsidP="00E9276A">
      <w:pPr>
        <w:ind w:firstLineChars="200" w:firstLine="420"/>
      </w:pPr>
      <w:r>
        <w:rPr>
          <w:rFonts w:hint="eastAsia"/>
        </w:rPr>
        <w:t>（２）「深い学び」を促進する「対話的な学び」を求めて</w:t>
      </w:r>
    </w:p>
    <w:p w:rsidR="00E9276A" w:rsidRDefault="00E9276A" w:rsidP="00E9276A"/>
    <w:p w:rsidR="00E9276A" w:rsidRPr="00E9276A" w:rsidRDefault="00E9276A" w:rsidP="00E9276A">
      <w:pPr>
        <w:rPr>
          <w:b/>
        </w:rPr>
      </w:pPr>
      <w:r w:rsidRPr="00E9276A">
        <w:rPr>
          <w:rFonts w:hint="eastAsia"/>
          <w:b/>
        </w:rPr>
        <w:t>（１）「深い学び」を促進する「主体的な学び」を求めて</w:t>
      </w:r>
    </w:p>
    <w:p w:rsidR="00E9276A" w:rsidRDefault="00E9276A" w:rsidP="00114DA6">
      <w:pPr>
        <w:ind w:firstLineChars="150" w:firstLine="315"/>
      </w:pPr>
      <w:r>
        <w:rPr>
          <w:rFonts w:hint="eastAsia"/>
        </w:rPr>
        <w:t>「深い学び」をめざすとき、子どもの「解決したい」という思いが、学びの推進力となる。</w:t>
      </w:r>
    </w:p>
    <w:p w:rsidR="00E9276A" w:rsidRDefault="00E9276A" w:rsidP="00955B5B">
      <w:pPr>
        <w:ind w:leftChars="100" w:left="210" w:firstLineChars="100" w:firstLine="210"/>
      </w:pPr>
      <w:r>
        <w:rPr>
          <w:rFonts w:hint="eastAsia"/>
        </w:rPr>
        <w:t>そこで、導入では、正しい式と間違っている式を提示</w:t>
      </w:r>
      <w:r w:rsidR="00955B5B">
        <w:rPr>
          <w:rFonts w:hint="eastAsia"/>
        </w:rPr>
        <w:t>する。</w:t>
      </w:r>
      <w:r w:rsidR="004E0573">
        <w:rPr>
          <w:rFonts w:hint="eastAsia"/>
        </w:rPr>
        <w:t>2</w:t>
      </w:r>
      <w:r w:rsidR="004E0573">
        <w:rPr>
          <w:rFonts w:hint="eastAsia"/>
        </w:rPr>
        <w:t>者択一の場面を設定し</w:t>
      </w:r>
      <w:r>
        <w:rPr>
          <w:rFonts w:hint="eastAsia"/>
        </w:rPr>
        <w:t>、全員が「どっちが正しいのかな。」「なぜ、正しいか、説明したい。」など、「解決したい。」という思いをもたせたい。その後、課題が一人</w:t>
      </w:r>
      <w:r w:rsidR="00565F6E">
        <w:rPr>
          <w:rFonts w:hint="eastAsia"/>
        </w:rPr>
        <w:t>ひとり</w:t>
      </w:r>
      <w:r>
        <w:rPr>
          <w:rFonts w:hint="eastAsia"/>
        </w:rPr>
        <w:t>に自分事として強くとらえることができるように、「めあて」と選ぶ活動を関係づけていく。</w:t>
      </w:r>
    </w:p>
    <w:p w:rsidR="00E9276A" w:rsidRDefault="00E9276A" w:rsidP="00955B5B">
      <w:pPr>
        <w:ind w:leftChars="100" w:left="210" w:firstLineChars="100" w:firstLine="210"/>
      </w:pPr>
      <w:r>
        <w:rPr>
          <w:rFonts w:hint="eastAsia"/>
        </w:rPr>
        <w:t>演算の根拠を説明するアイテムとして、「縦並べ図</w:t>
      </w:r>
      <w:r w:rsidR="00955B5B">
        <w:rPr>
          <w:rFonts w:hint="eastAsia"/>
        </w:rPr>
        <w:t>（簡易数直線図）</w:t>
      </w:r>
      <w:r>
        <w:rPr>
          <w:rFonts w:hint="eastAsia"/>
        </w:rPr>
        <w:t>」を提示する。数直線図を、学年の発達段階に合わせて改良した図である。単元を通してこの図を活用し、全員が、自分のものとしてかくことができるようにしたい。図をかいて課題解決するように展開するなど、自力解決の取り掛かりに重点をおいて支援する。乗数と被乗数と図の関係を考え</w:t>
      </w:r>
      <w:r w:rsidR="00565F6E">
        <w:rPr>
          <w:rFonts w:hint="eastAsia"/>
        </w:rPr>
        <w:t>な</w:t>
      </w:r>
      <w:r>
        <w:rPr>
          <w:rFonts w:hint="eastAsia"/>
        </w:rPr>
        <w:t>がら取り組む姿勢を</w:t>
      </w:r>
      <w:r w:rsidR="00565F6E">
        <w:rPr>
          <w:rFonts w:hint="eastAsia"/>
        </w:rPr>
        <w:t>育み</w:t>
      </w:r>
      <w:r>
        <w:rPr>
          <w:rFonts w:hint="eastAsia"/>
        </w:rPr>
        <w:t>たい。</w:t>
      </w:r>
    </w:p>
    <w:p w:rsidR="00E9276A" w:rsidRDefault="00E9276A" w:rsidP="00B5025D">
      <w:pPr>
        <w:ind w:leftChars="100" w:left="210" w:firstLineChars="100" w:firstLine="210"/>
      </w:pPr>
      <w:r>
        <w:rPr>
          <w:rFonts w:hint="eastAsia"/>
        </w:rPr>
        <w:t>授業の終末では、振り返りの観点を示し、自分の言葉で学んだことをまとめる活動を行う。児童の振り返りを広めたり、教師が学びのよさを価値づけたりすることで、主体的に解決する学びのよさを実感させたい。</w:t>
      </w:r>
    </w:p>
    <w:p w:rsidR="00E9276A" w:rsidRDefault="00E9276A" w:rsidP="00E9276A"/>
    <w:p w:rsidR="00E9276A" w:rsidRPr="00E9276A" w:rsidRDefault="00E9276A" w:rsidP="00E9276A">
      <w:pPr>
        <w:rPr>
          <w:b/>
        </w:rPr>
      </w:pPr>
      <w:r w:rsidRPr="00E9276A">
        <w:rPr>
          <w:rFonts w:hint="eastAsia"/>
          <w:b/>
        </w:rPr>
        <w:t>（２）「深い学び」を促進する「対話的な学び」を求めて</w:t>
      </w:r>
    </w:p>
    <w:p w:rsidR="00E9276A" w:rsidRDefault="00E9276A" w:rsidP="00E9276A">
      <w:pPr>
        <w:ind w:left="210" w:hangingChars="100" w:hanging="210"/>
      </w:pPr>
      <w:r>
        <w:rPr>
          <w:rFonts w:hint="eastAsia"/>
        </w:rPr>
        <w:t xml:space="preserve">　　「深い学び」をめざすとき，自他の見方や考え方</w:t>
      </w:r>
      <w:r w:rsidR="004E0573">
        <w:rPr>
          <w:rFonts w:hint="eastAsia"/>
        </w:rPr>
        <w:t>を</w:t>
      </w:r>
      <w:r>
        <w:rPr>
          <w:rFonts w:hint="eastAsia"/>
        </w:rPr>
        <w:t>よりよいものにするために，互いの見方や考え方を論理的に伝え合ったり，事柄の本質について話し合ったりすることが必要である。</w:t>
      </w:r>
    </w:p>
    <w:p w:rsidR="0068371C" w:rsidRDefault="00E9276A" w:rsidP="00E9276A">
      <w:pPr>
        <w:ind w:leftChars="100" w:left="210" w:firstLineChars="100" w:firstLine="210"/>
      </w:pPr>
      <w:r>
        <w:rPr>
          <w:rFonts w:hint="eastAsia"/>
        </w:rPr>
        <w:t>そこで、ホワイトボードを利用して、ペアで考えをまとめる場を設定し、自分の立場をはっきりさせる。全体の場で</w:t>
      </w:r>
      <w:r w:rsidR="00955B5B">
        <w:rPr>
          <w:rFonts w:hint="eastAsia"/>
        </w:rPr>
        <w:t>は</w:t>
      </w:r>
      <w:r>
        <w:rPr>
          <w:rFonts w:hint="eastAsia"/>
        </w:rPr>
        <w:t>、ホワイトボードを互いの共通点を探らせるアイテムとして活用する。比較していく中で、それぞれの見方や考え方のよさに気付いたり、それらを統合させる視点を見出したりできるように展開したい。</w:t>
      </w:r>
    </w:p>
    <w:p w:rsidR="002D1268" w:rsidRPr="005E05AB" w:rsidRDefault="002D1268" w:rsidP="002D1268">
      <w:pPr>
        <w:rPr>
          <w:b/>
          <w:szCs w:val="21"/>
        </w:rPr>
      </w:pPr>
      <w:r w:rsidRPr="005E05AB">
        <w:rPr>
          <w:rFonts w:hint="eastAsia"/>
          <w:b/>
          <w:szCs w:val="21"/>
        </w:rPr>
        <w:lastRenderedPageBreak/>
        <w:t>Ⅲ　指導案</w:t>
      </w:r>
    </w:p>
    <w:p w:rsidR="00891132" w:rsidRPr="00C071EF" w:rsidRDefault="00891132" w:rsidP="00891132">
      <w:pPr>
        <w:adjustRightInd w:val="0"/>
        <w:spacing w:line="300" w:lineRule="exact"/>
        <w:jc w:val="center"/>
        <w:rPr>
          <w:sz w:val="28"/>
          <w:szCs w:val="28"/>
        </w:rPr>
      </w:pPr>
      <w:r w:rsidRPr="00C071EF">
        <w:rPr>
          <w:rFonts w:hint="eastAsia"/>
          <w:sz w:val="28"/>
          <w:szCs w:val="28"/>
        </w:rPr>
        <w:t>第２学年</w:t>
      </w:r>
      <w:r w:rsidR="005E05AB" w:rsidRPr="00C071EF">
        <w:rPr>
          <w:rFonts w:hint="eastAsia"/>
          <w:sz w:val="28"/>
          <w:szCs w:val="28"/>
        </w:rPr>
        <w:t xml:space="preserve">　</w:t>
      </w:r>
      <w:r w:rsidRPr="00C071EF">
        <w:rPr>
          <w:rFonts w:hint="eastAsia"/>
          <w:sz w:val="28"/>
          <w:szCs w:val="28"/>
        </w:rPr>
        <w:t>算数科学習指導案</w:t>
      </w:r>
    </w:p>
    <w:p w:rsidR="005E05AB" w:rsidRPr="005E05AB" w:rsidRDefault="005E05AB" w:rsidP="00891132">
      <w:pPr>
        <w:adjustRightInd w:val="0"/>
        <w:spacing w:line="300" w:lineRule="exact"/>
        <w:jc w:val="center"/>
        <w:rPr>
          <w:szCs w:val="21"/>
        </w:rPr>
      </w:pPr>
      <w:r>
        <w:rPr>
          <w:rFonts w:hint="eastAsia"/>
          <w:szCs w:val="21"/>
        </w:rPr>
        <w:t xml:space="preserve">　　　　　　　　　　　　　　　　　　　　　</w:t>
      </w:r>
      <w:r w:rsidR="00C93236">
        <w:rPr>
          <w:rFonts w:hint="eastAsia"/>
          <w:szCs w:val="21"/>
        </w:rPr>
        <w:t xml:space="preserve">  </w:t>
      </w:r>
      <w:r>
        <w:rPr>
          <w:rFonts w:hint="eastAsia"/>
          <w:szCs w:val="21"/>
        </w:rPr>
        <w:t>日　時　平成２９年１０月３１日　５校時</w:t>
      </w:r>
    </w:p>
    <w:p w:rsidR="00C93236" w:rsidRDefault="00C93236" w:rsidP="00A86721">
      <w:pPr>
        <w:adjustRightInd w:val="0"/>
        <w:spacing w:line="300" w:lineRule="exact"/>
        <w:ind w:firstLineChars="3150" w:firstLine="5040"/>
        <w:jc w:val="left"/>
        <w:rPr>
          <w:szCs w:val="21"/>
        </w:rPr>
      </w:pPr>
      <w:r w:rsidRPr="00C93236">
        <w:rPr>
          <w:rFonts w:hint="eastAsia"/>
          <w:color w:val="FFFFFF" w:themeColor="background1"/>
          <w:sz w:val="16"/>
          <w:szCs w:val="16"/>
        </w:rPr>
        <w:t>1</w:t>
      </w:r>
      <w:r w:rsidR="00891132" w:rsidRPr="009C7CB9">
        <w:rPr>
          <w:rFonts w:hint="eastAsia"/>
          <w:szCs w:val="21"/>
        </w:rPr>
        <w:t>指導者</w:t>
      </w:r>
      <w:r w:rsidR="005E05AB">
        <w:rPr>
          <w:rFonts w:hint="eastAsia"/>
          <w:szCs w:val="21"/>
        </w:rPr>
        <w:t xml:space="preserve">　</w:t>
      </w:r>
    </w:p>
    <w:p w:rsidR="00891132" w:rsidRDefault="00891132" w:rsidP="00C93236">
      <w:pPr>
        <w:adjustRightInd w:val="0"/>
        <w:spacing w:line="300" w:lineRule="exact"/>
        <w:ind w:right="840"/>
        <w:jc w:val="left"/>
        <w:rPr>
          <w:szCs w:val="21"/>
        </w:rPr>
      </w:pPr>
      <w:r w:rsidRPr="009C7CB9">
        <w:rPr>
          <w:rFonts w:hint="eastAsia"/>
          <w:szCs w:val="21"/>
        </w:rPr>
        <w:t>２　単元について</w:t>
      </w:r>
    </w:p>
    <w:p w:rsidR="00A86721" w:rsidRPr="009C7CB9" w:rsidRDefault="00A86721" w:rsidP="00C93236">
      <w:pPr>
        <w:adjustRightInd w:val="0"/>
        <w:spacing w:line="300" w:lineRule="exact"/>
        <w:ind w:right="840"/>
        <w:jc w:val="left"/>
        <w:rPr>
          <w:szCs w:val="21"/>
        </w:rPr>
      </w:pPr>
    </w:p>
    <w:p w:rsidR="00891132" w:rsidRPr="009C7CB9" w:rsidRDefault="00891132" w:rsidP="00891132">
      <w:pPr>
        <w:adjustRightInd w:val="0"/>
        <w:spacing w:line="300" w:lineRule="exact"/>
        <w:rPr>
          <w:szCs w:val="21"/>
        </w:rPr>
      </w:pPr>
      <w:r w:rsidRPr="009C7CB9">
        <w:rPr>
          <w:rFonts w:hint="eastAsia"/>
          <w:szCs w:val="21"/>
        </w:rPr>
        <w:t>（１）児童について</w:t>
      </w:r>
    </w:p>
    <w:p w:rsidR="00891132" w:rsidRPr="009C7CB9" w:rsidRDefault="00891132" w:rsidP="00891132">
      <w:pPr>
        <w:adjustRightInd w:val="0"/>
        <w:spacing w:line="300" w:lineRule="exact"/>
        <w:ind w:leftChars="53" w:left="111" w:firstLineChars="117" w:firstLine="246"/>
        <w:rPr>
          <w:szCs w:val="21"/>
        </w:rPr>
      </w:pPr>
      <w:r w:rsidRPr="009C7CB9">
        <w:rPr>
          <w:rFonts w:hint="eastAsia"/>
          <w:szCs w:val="21"/>
        </w:rPr>
        <w:t>本学級の児童</w:t>
      </w:r>
      <w:r w:rsidRPr="009C7CB9">
        <w:rPr>
          <w:rFonts w:hint="eastAsia"/>
          <w:szCs w:val="21"/>
        </w:rPr>
        <w:t>(</w:t>
      </w:r>
      <w:r w:rsidRPr="009C7CB9">
        <w:rPr>
          <w:rFonts w:hint="eastAsia"/>
          <w:szCs w:val="21"/>
        </w:rPr>
        <w:t>男子１５名、女子１２名</w:t>
      </w:r>
      <w:r w:rsidRPr="009C7CB9">
        <w:rPr>
          <w:rFonts w:hint="eastAsia"/>
          <w:szCs w:val="21"/>
        </w:rPr>
        <w:t>)</w:t>
      </w:r>
      <w:r w:rsidRPr="009C7CB9">
        <w:rPr>
          <w:rFonts w:hint="eastAsia"/>
          <w:szCs w:val="21"/>
        </w:rPr>
        <w:t>は、算数の学習に意欲的に取り組む児童が多い。理解に時間がかかる児童もいるが、早く課題が終わった児童が友だちに教えたりする場面も見られる。</w:t>
      </w:r>
    </w:p>
    <w:p w:rsidR="00891132" w:rsidRPr="009C7CB9" w:rsidRDefault="00891132" w:rsidP="00891132">
      <w:pPr>
        <w:adjustRightInd w:val="0"/>
        <w:spacing w:line="300" w:lineRule="exact"/>
        <w:ind w:leftChars="53" w:left="111" w:firstLineChars="117" w:firstLine="246"/>
        <w:rPr>
          <w:szCs w:val="21"/>
        </w:rPr>
      </w:pPr>
      <w:r w:rsidRPr="009C7CB9">
        <w:rPr>
          <w:rFonts w:hint="eastAsia"/>
          <w:szCs w:val="21"/>
        </w:rPr>
        <w:t>計算など答えがはっきりしている問題は、自信をもって発言できる児童が多いが、自分の考えを説明する場面になると、発言する児童が限られており、自信をもてずに発表できない児童が多い。自分で考えるプロセスを大切にし、それを全体で受容的に共有しあうことで、考えをより深めながら課題を解決し、「できた」「わかった」という達成感を感じることができる授業づくりをしていく必要があると考える。</w:t>
      </w:r>
    </w:p>
    <w:p w:rsidR="00891132" w:rsidRDefault="00891132" w:rsidP="00891132">
      <w:pPr>
        <w:adjustRightInd w:val="0"/>
        <w:spacing w:line="300" w:lineRule="exact"/>
        <w:ind w:leftChars="53" w:left="111" w:firstLineChars="117" w:firstLine="246"/>
        <w:rPr>
          <w:szCs w:val="21"/>
        </w:rPr>
      </w:pPr>
      <w:r w:rsidRPr="009C7CB9">
        <w:rPr>
          <w:rFonts w:hint="eastAsia"/>
          <w:szCs w:val="21"/>
        </w:rPr>
        <w:t>児童はこれまでに「かくれた数はいくつ」などの学習でテープ図を使いながら立式をするという経験をしている。しかし、図を用いることの便利さには気づけていない児童が多い。</w:t>
      </w:r>
    </w:p>
    <w:p w:rsidR="00C93236" w:rsidRPr="009C7CB9" w:rsidRDefault="00C93236" w:rsidP="00891132">
      <w:pPr>
        <w:adjustRightInd w:val="0"/>
        <w:spacing w:line="300" w:lineRule="exact"/>
        <w:ind w:leftChars="53" w:left="111" w:firstLineChars="117" w:firstLine="246"/>
        <w:rPr>
          <w:szCs w:val="21"/>
        </w:rPr>
      </w:pPr>
    </w:p>
    <w:p w:rsidR="00891132" w:rsidRPr="009C7CB9" w:rsidRDefault="00891132" w:rsidP="00891132">
      <w:pPr>
        <w:adjustRightInd w:val="0"/>
        <w:spacing w:line="300" w:lineRule="exact"/>
        <w:rPr>
          <w:szCs w:val="21"/>
        </w:rPr>
      </w:pPr>
      <w:r w:rsidRPr="009C7CB9">
        <w:rPr>
          <w:rFonts w:hint="eastAsia"/>
          <w:szCs w:val="21"/>
        </w:rPr>
        <w:t>（２）教材について</w:t>
      </w:r>
    </w:p>
    <w:p w:rsidR="00891132" w:rsidRPr="009C7CB9" w:rsidRDefault="00891132" w:rsidP="00891132">
      <w:pPr>
        <w:adjustRightInd w:val="0"/>
        <w:spacing w:line="300" w:lineRule="exact"/>
        <w:ind w:leftChars="53" w:left="111" w:firstLineChars="117" w:firstLine="246"/>
        <w:rPr>
          <w:szCs w:val="21"/>
        </w:rPr>
      </w:pPr>
      <w:r w:rsidRPr="009C7CB9">
        <w:rPr>
          <w:rFonts w:hint="eastAsia"/>
          <w:szCs w:val="21"/>
        </w:rPr>
        <w:t>本単元は、新しい演算となる、乗法の学習である。</w:t>
      </w:r>
    </w:p>
    <w:p w:rsidR="00891132" w:rsidRPr="009C7CB9" w:rsidRDefault="00891132" w:rsidP="00891132">
      <w:pPr>
        <w:adjustRightInd w:val="0"/>
        <w:spacing w:line="300" w:lineRule="exact"/>
        <w:ind w:leftChars="53" w:left="111" w:firstLineChars="117" w:firstLine="246"/>
        <w:rPr>
          <w:szCs w:val="21"/>
        </w:rPr>
      </w:pPr>
      <w:r w:rsidRPr="009C7CB9">
        <w:rPr>
          <w:rFonts w:hint="eastAsia"/>
          <w:szCs w:val="21"/>
        </w:rPr>
        <w:t>かけ算（１）では、同数累加で１つ分の数のいくつ分というかけ算の意味を理解し、九九を唱えたり、それを適用したりできることをねらいとしている。５、２、３、４の段のかけ算を構成したり、確実にかけ算九九の計算をしたりすることができるように十分習熟させるとともに、生活の中で活用できることをめざす単元である。</w:t>
      </w:r>
    </w:p>
    <w:p w:rsidR="00891132" w:rsidRDefault="00891132" w:rsidP="00891132">
      <w:pPr>
        <w:adjustRightInd w:val="0"/>
        <w:spacing w:line="300" w:lineRule="exact"/>
        <w:ind w:leftChars="53" w:left="111" w:firstLineChars="117" w:firstLine="246"/>
        <w:rPr>
          <w:szCs w:val="21"/>
        </w:rPr>
      </w:pPr>
      <w:r w:rsidRPr="009C7CB9">
        <w:rPr>
          <w:rFonts w:hint="eastAsia"/>
          <w:szCs w:val="21"/>
        </w:rPr>
        <w:t>また、かけ算を累加としてとらえるだけでなく、１つ分の数の何倍になるかを児童が比例的に考える学習を仕組むことにより、上学年で学習する比例の素地を養う単元になる。</w:t>
      </w:r>
    </w:p>
    <w:p w:rsidR="00C93236" w:rsidRPr="009C7CB9" w:rsidRDefault="00C93236" w:rsidP="00891132">
      <w:pPr>
        <w:adjustRightInd w:val="0"/>
        <w:spacing w:line="300" w:lineRule="exact"/>
        <w:ind w:leftChars="53" w:left="111" w:firstLineChars="117" w:firstLine="246"/>
        <w:rPr>
          <w:szCs w:val="21"/>
        </w:rPr>
      </w:pPr>
    </w:p>
    <w:p w:rsidR="00891132" w:rsidRPr="009C7CB9" w:rsidRDefault="00891132" w:rsidP="009C7CB9">
      <w:pPr>
        <w:spacing w:line="300" w:lineRule="exact"/>
        <w:rPr>
          <w:szCs w:val="21"/>
        </w:rPr>
      </w:pPr>
      <w:r w:rsidRPr="009C7CB9">
        <w:rPr>
          <w:rFonts w:hint="eastAsia"/>
          <w:szCs w:val="21"/>
        </w:rPr>
        <w:t xml:space="preserve">　（３）指導について</w:t>
      </w:r>
    </w:p>
    <w:p w:rsidR="00891132" w:rsidRPr="009C7CB9" w:rsidRDefault="00891132" w:rsidP="00891132">
      <w:pPr>
        <w:adjustRightInd w:val="0"/>
        <w:spacing w:line="300" w:lineRule="exact"/>
        <w:ind w:leftChars="53" w:left="111" w:firstLineChars="117" w:firstLine="246"/>
        <w:rPr>
          <w:szCs w:val="21"/>
        </w:rPr>
      </w:pPr>
      <w:r w:rsidRPr="009C7CB9">
        <w:rPr>
          <w:rFonts w:hint="eastAsia"/>
          <w:szCs w:val="21"/>
        </w:rPr>
        <w:t>本単元では、数直線図につながる図（以下、簡易数直線図）を用いながらかけ算の意味を理解していくことで、かけ算の仕組みを比例的にとらえることができるようにする。その際に、簡易数直線図を用いることで、「１」に着目させるとともに、かけ算には２単位４数値があることに気づかせる。指導に当たっては、以下のことに留意したい。</w:t>
      </w:r>
    </w:p>
    <w:p w:rsidR="00891132" w:rsidRPr="009C7CB9" w:rsidRDefault="00891132" w:rsidP="00891132">
      <w:pPr>
        <w:adjustRightInd w:val="0"/>
        <w:spacing w:line="300" w:lineRule="exact"/>
        <w:ind w:leftChars="60" w:left="325" w:hangingChars="95" w:hanging="199"/>
        <w:rPr>
          <w:szCs w:val="21"/>
        </w:rPr>
      </w:pPr>
      <w:r w:rsidRPr="009C7CB9">
        <w:rPr>
          <w:rFonts w:hint="eastAsia"/>
          <w:szCs w:val="21"/>
        </w:rPr>
        <w:t>○　簡易数直線図、式、</w:t>
      </w:r>
      <w:r w:rsidR="00720579" w:rsidRPr="009C7CB9">
        <w:rPr>
          <w:rFonts w:hint="eastAsia"/>
          <w:szCs w:val="21"/>
        </w:rPr>
        <w:t>言語</w:t>
      </w:r>
      <w:r w:rsidRPr="009C7CB9">
        <w:rPr>
          <w:rFonts w:hint="eastAsia"/>
          <w:szCs w:val="21"/>
        </w:rPr>
        <w:t>を結びつけるようにする。また数図ブロックの操作とも関連づけるようにする。</w:t>
      </w:r>
    </w:p>
    <w:p w:rsidR="00891132" w:rsidRPr="009C7CB9" w:rsidRDefault="00891132" w:rsidP="00891132">
      <w:pPr>
        <w:adjustRightInd w:val="0"/>
        <w:spacing w:line="300" w:lineRule="exact"/>
        <w:ind w:leftChars="60" w:left="325" w:hangingChars="95" w:hanging="199"/>
        <w:rPr>
          <w:szCs w:val="21"/>
        </w:rPr>
      </w:pPr>
      <w:r w:rsidRPr="009C7CB9">
        <w:rPr>
          <w:rFonts w:hint="eastAsia"/>
          <w:szCs w:val="21"/>
        </w:rPr>
        <w:t>○　児童が簡易数直線図を問題解決の道具として活用することができるように、図の</w:t>
      </w:r>
      <w:r w:rsidR="00720579" w:rsidRPr="009C7CB9">
        <w:rPr>
          <w:rFonts w:hint="eastAsia"/>
          <w:szCs w:val="21"/>
        </w:rPr>
        <w:t>か</w:t>
      </w:r>
      <w:r w:rsidRPr="009C7CB9">
        <w:rPr>
          <w:rFonts w:hint="eastAsia"/>
          <w:szCs w:val="21"/>
        </w:rPr>
        <w:t>き方を継続して指導する。</w:t>
      </w:r>
    </w:p>
    <w:p w:rsidR="00891132" w:rsidRPr="009C7CB9" w:rsidRDefault="00891132" w:rsidP="00891132">
      <w:pPr>
        <w:adjustRightInd w:val="0"/>
        <w:spacing w:line="300" w:lineRule="exact"/>
        <w:ind w:leftChars="60" w:left="325" w:hangingChars="95" w:hanging="199"/>
        <w:rPr>
          <w:szCs w:val="21"/>
        </w:rPr>
      </w:pPr>
      <w:r w:rsidRPr="009C7CB9">
        <w:rPr>
          <w:rFonts w:hint="eastAsia"/>
          <w:szCs w:val="21"/>
        </w:rPr>
        <w:t>○　自分の考えをもてるように、一人学びの時間を確保する。また、考えたことをペアで</w:t>
      </w:r>
      <w:r w:rsidR="00F350FD" w:rsidRPr="009C7CB9">
        <w:rPr>
          <w:rFonts w:hint="eastAsia"/>
          <w:szCs w:val="21"/>
        </w:rPr>
        <w:t>紹介し合ったり、深め合ったりさせることで、自分の考えに自信をもち</w:t>
      </w:r>
      <w:r w:rsidRPr="009C7CB9">
        <w:rPr>
          <w:rFonts w:hint="eastAsia"/>
          <w:szCs w:val="21"/>
        </w:rPr>
        <w:t>、全体で話し合う時も進んで発表ができるようにする。</w:t>
      </w:r>
    </w:p>
    <w:p w:rsidR="00891132" w:rsidRPr="009C7CB9" w:rsidRDefault="00891132" w:rsidP="00891132">
      <w:pPr>
        <w:adjustRightInd w:val="0"/>
        <w:spacing w:line="300" w:lineRule="exact"/>
        <w:ind w:firstLineChars="100" w:firstLine="210"/>
        <w:rPr>
          <w:szCs w:val="21"/>
        </w:rPr>
      </w:pPr>
    </w:p>
    <w:p w:rsidR="00891132" w:rsidRPr="009C7CB9" w:rsidRDefault="00891132" w:rsidP="00891132">
      <w:pPr>
        <w:adjustRightInd w:val="0"/>
        <w:spacing w:line="300" w:lineRule="exact"/>
        <w:rPr>
          <w:szCs w:val="21"/>
        </w:rPr>
      </w:pPr>
      <w:r w:rsidRPr="009C7CB9">
        <w:rPr>
          <w:rFonts w:hint="eastAsia"/>
          <w:szCs w:val="21"/>
        </w:rPr>
        <w:t>３　単元の目標</w:t>
      </w:r>
    </w:p>
    <w:p w:rsidR="00891132" w:rsidRDefault="00891132" w:rsidP="00891132">
      <w:pPr>
        <w:spacing w:line="300" w:lineRule="exact"/>
        <w:ind w:left="210" w:hangingChars="100" w:hanging="210"/>
        <w:rPr>
          <w:rFonts w:hAnsi="ＭＳ 明朝"/>
          <w:spacing w:val="6"/>
          <w:szCs w:val="21"/>
        </w:rPr>
      </w:pPr>
      <w:r w:rsidRPr="009C7CB9">
        <w:rPr>
          <w:rFonts w:hint="eastAsia"/>
          <w:szCs w:val="21"/>
        </w:rPr>
        <w:t xml:space="preserve">　　</w:t>
      </w:r>
      <w:r w:rsidRPr="009C7CB9">
        <w:rPr>
          <w:rFonts w:hAnsi="ＭＳ 明朝" w:hint="eastAsia"/>
          <w:spacing w:val="6"/>
          <w:szCs w:val="21"/>
        </w:rPr>
        <w:t>かけ算の意味を理解し、５、２、３、４の段のかけ算を構成し、九九を唱えたり、それを適用したりできる。</w:t>
      </w:r>
    </w:p>
    <w:p w:rsidR="00C071EF" w:rsidRDefault="00C071EF" w:rsidP="00C071EF">
      <w:pPr>
        <w:spacing w:line="300" w:lineRule="exact"/>
        <w:ind w:left="222" w:hangingChars="100" w:hanging="222"/>
        <w:rPr>
          <w:rFonts w:hAnsi="ＭＳ 明朝"/>
          <w:spacing w:val="6"/>
          <w:szCs w:val="21"/>
        </w:rPr>
      </w:pPr>
    </w:p>
    <w:p w:rsidR="00C071EF" w:rsidRDefault="00C071EF" w:rsidP="00C071EF">
      <w:pPr>
        <w:spacing w:line="300" w:lineRule="exact"/>
        <w:ind w:left="222" w:hangingChars="100" w:hanging="222"/>
        <w:rPr>
          <w:rFonts w:hAnsi="ＭＳ 明朝"/>
          <w:spacing w:val="6"/>
          <w:szCs w:val="21"/>
        </w:rPr>
      </w:pPr>
    </w:p>
    <w:p w:rsidR="00C071EF" w:rsidRDefault="00C071EF" w:rsidP="00C071EF">
      <w:pPr>
        <w:spacing w:line="300" w:lineRule="exact"/>
        <w:ind w:left="222" w:hangingChars="100" w:hanging="222"/>
        <w:rPr>
          <w:rFonts w:hAnsi="ＭＳ 明朝"/>
          <w:spacing w:val="6"/>
          <w:szCs w:val="21"/>
        </w:rPr>
      </w:pPr>
    </w:p>
    <w:p w:rsidR="009C7CB9" w:rsidRPr="009C7CB9" w:rsidRDefault="009C7CB9" w:rsidP="00891132">
      <w:pPr>
        <w:spacing w:line="300" w:lineRule="exact"/>
        <w:ind w:left="222" w:hangingChars="100" w:hanging="222"/>
        <w:rPr>
          <w:rFonts w:hAnsi="ＭＳ 明朝"/>
          <w:spacing w:val="6"/>
          <w:szCs w:val="21"/>
        </w:rPr>
      </w:pPr>
    </w:p>
    <w:p w:rsidR="00891132" w:rsidRPr="009C7CB9" w:rsidRDefault="00891132" w:rsidP="00891132">
      <w:pPr>
        <w:adjustRightInd w:val="0"/>
        <w:spacing w:line="300" w:lineRule="exact"/>
        <w:rPr>
          <w:szCs w:val="21"/>
        </w:rPr>
      </w:pPr>
      <w:r w:rsidRPr="009C7CB9">
        <w:rPr>
          <w:rFonts w:hint="eastAsia"/>
          <w:szCs w:val="21"/>
        </w:rPr>
        <w:lastRenderedPageBreak/>
        <w:t>４　評価規準</w:t>
      </w:r>
    </w:p>
    <w:tbl>
      <w:tblPr>
        <w:tblStyle w:val="a3"/>
        <w:tblW w:w="9923" w:type="dxa"/>
        <w:tblInd w:w="108" w:type="dxa"/>
        <w:tblLook w:val="04A0" w:firstRow="1" w:lastRow="0" w:firstColumn="1" w:lastColumn="0" w:noHBand="0" w:noVBand="1"/>
      </w:tblPr>
      <w:tblGrid>
        <w:gridCol w:w="1985"/>
        <w:gridCol w:w="7938"/>
      </w:tblGrid>
      <w:tr w:rsidR="00891132" w:rsidRPr="009C7CB9" w:rsidTr="00955B5B">
        <w:tc>
          <w:tcPr>
            <w:tcW w:w="1985" w:type="dxa"/>
          </w:tcPr>
          <w:p w:rsidR="00891132" w:rsidRPr="009C7CB9" w:rsidRDefault="00891132" w:rsidP="00913EAC">
            <w:pPr>
              <w:adjustRightInd w:val="0"/>
              <w:spacing w:line="300" w:lineRule="exact"/>
              <w:rPr>
                <w:szCs w:val="21"/>
              </w:rPr>
            </w:pPr>
            <w:r w:rsidRPr="009C7CB9">
              <w:rPr>
                <w:rFonts w:hint="eastAsia"/>
                <w:szCs w:val="21"/>
              </w:rPr>
              <w:t>関心・意欲・態度</w:t>
            </w:r>
          </w:p>
        </w:tc>
        <w:tc>
          <w:tcPr>
            <w:tcW w:w="7938" w:type="dxa"/>
          </w:tcPr>
          <w:p w:rsidR="00891132" w:rsidRPr="009C7CB9" w:rsidRDefault="00891132" w:rsidP="00913EAC">
            <w:pPr>
              <w:adjustRightInd w:val="0"/>
              <w:spacing w:line="300" w:lineRule="exact"/>
              <w:ind w:left="218" w:hangingChars="100" w:hanging="218"/>
              <w:rPr>
                <w:rFonts w:hAnsi="ＭＳ 明朝"/>
                <w:spacing w:val="4"/>
                <w:szCs w:val="21"/>
              </w:rPr>
            </w:pPr>
            <w:r w:rsidRPr="009C7CB9">
              <w:rPr>
                <w:rFonts w:hAnsi="ＭＳ 明朝" w:hint="eastAsia"/>
                <w:spacing w:val="4"/>
                <w:szCs w:val="21"/>
              </w:rPr>
              <w:t>・同じ数を何回も加える場面（累加）の簡潔な表現として、乗法九九のよさに気づき、ものを数えるときに、進んでまとまりを作って乗法を用いようとしている。</w:t>
            </w:r>
          </w:p>
        </w:tc>
      </w:tr>
      <w:tr w:rsidR="00891132" w:rsidRPr="009C7CB9" w:rsidTr="00955B5B">
        <w:trPr>
          <w:trHeight w:val="480"/>
        </w:trPr>
        <w:tc>
          <w:tcPr>
            <w:tcW w:w="1985" w:type="dxa"/>
          </w:tcPr>
          <w:p w:rsidR="00891132" w:rsidRPr="009C7CB9" w:rsidRDefault="00891132" w:rsidP="00913EAC">
            <w:pPr>
              <w:adjustRightInd w:val="0"/>
              <w:spacing w:line="300" w:lineRule="exact"/>
              <w:rPr>
                <w:szCs w:val="21"/>
              </w:rPr>
            </w:pPr>
            <w:r w:rsidRPr="009C7CB9">
              <w:rPr>
                <w:rFonts w:hint="eastAsia"/>
                <w:szCs w:val="21"/>
              </w:rPr>
              <w:t>数学的な考え方</w:t>
            </w:r>
          </w:p>
        </w:tc>
        <w:tc>
          <w:tcPr>
            <w:tcW w:w="7938" w:type="dxa"/>
          </w:tcPr>
          <w:p w:rsidR="00891132" w:rsidRPr="009C7CB9" w:rsidRDefault="00891132" w:rsidP="00913EAC">
            <w:pPr>
              <w:adjustRightInd w:val="0"/>
              <w:spacing w:line="300" w:lineRule="exact"/>
              <w:ind w:left="218" w:hangingChars="100" w:hanging="218"/>
              <w:rPr>
                <w:rFonts w:hAnsi="ＭＳ 明朝" w:cs="ＭＳ 明朝"/>
                <w:spacing w:val="4"/>
                <w:szCs w:val="21"/>
              </w:rPr>
            </w:pPr>
            <w:r w:rsidRPr="009C7CB9">
              <w:rPr>
                <w:rFonts w:hAnsi="ＭＳ 明朝" w:cs="ＭＳ 明朝" w:hint="eastAsia"/>
                <w:spacing w:val="4"/>
                <w:szCs w:val="21"/>
              </w:rPr>
              <w:t>・累加の考えをもとに、乗法九九を構成している。</w:t>
            </w:r>
          </w:p>
        </w:tc>
      </w:tr>
      <w:tr w:rsidR="00891132" w:rsidRPr="009C7CB9" w:rsidTr="00955B5B">
        <w:trPr>
          <w:trHeight w:val="660"/>
        </w:trPr>
        <w:tc>
          <w:tcPr>
            <w:tcW w:w="1985" w:type="dxa"/>
          </w:tcPr>
          <w:p w:rsidR="00891132" w:rsidRPr="009C7CB9" w:rsidRDefault="00891132" w:rsidP="00913EAC">
            <w:pPr>
              <w:adjustRightInd w:val="0"/>
              <w:spacing w:line="300" w:lineRule="exact"/>
              <w:rPr>
                <w:szCs w:val="21"/>
              </w:rPr>
            </w:pPr>
            <w:r w:rsidRPr="009C7CB9">
              <w:rPr>
                <w:rFonts w:hint="eastAsia"/>
                <w:szCs w:val="21"/>
              </w:rPr>
              <w:t>技能</w:t>
            </w:r>
          </w:p>
          <w:p w:rsidR="00891132" w:rsidRPr="009C7CB9" w:rsidRDefault="00891132" w:rsidP="00913EAC">
            <w:pPr>
              <w:adjustRightInd w:val="0"/>
              <w:spacing w:line="300" w:lineRule="exact"/>
              <w:rPr>
                <w:szCs w:val="21"/>
              </w:rPr>
            </w:pPr>
          </w:p>
        </w:tc>
        <w:tc>
          <w:tcPr>
            <w:tcW w:w="7938" w:type="dxa"/>
          </w:tcPr>
          <w:p w:rsidR="00891132" w:rsidRPr="009C7CB9" w:rsidRDefault="00891132" w:rsidP="00913EAC">
            <w:pPr>
              <w:adjustRightInd w:val="0"/>
              <w:spacing w:line="300" w:lineRule="exact"/>
              <w:ind w:left="218" w:hangingChars="100" w:hanging="218"/>
              <w:rPr>
                <w:rFonts w:hAnsi="ＭＳ 明朝"/>
                <w:spacing w:val="4"/>
                <w:szCs w:val="21"/>
              </w:rPr>
            </w:pPr>
            <w:r w:rsidRPr="009C7CB9">
              <w:rPr>
                <w:rFonts w:hAnsi="ＭＳ 明朝" w:hint="eastAsia"/>
                <w:spacing w:val="4"/>
                <w:szCs w:val="21"/>
              </w:rPr>
              <w:t>・乗法九九が用いられる場面を、具体物を用いて表したり、言葉や式で表したりすることができる。</w:t>
            </w:r>
          </w:p>
          <w:p w:rsidR="00891132" w:rsidRPr="009C7CB9" w:rsidRDefault="00891132" w:rsidP="00913EAC">
            <w:pPr>
              <w:adjustRightInd w:val="0"/>
              <w:spacing w:line="300" w:lineRule="exact"/>
              <w:ind w:left="218" w:hangingChars="100" w:hanging="218"/>
              <w:rPr>
                <w:rFonts w:hAnsi="ＭＳ 明朝"/>
                <w:spacing w:val="4"/>
                <w:szCs w:val="21"/>
              </w:rPr>
            </w:pPr>
            <w:r w:rsidRPr="009C7CB9">
              <w:rPr>
                <w:rFonts w:hAnsi="ＭＳ 明朝" w:hint="eastAsia"/>
                <w:spacing w:val="4"/>
                <w:szCs w:val="21"/>
              </w:rPr>
              <w:t>・乗法九九を確実に唱えることができ、それを用いることができる。</w:t>
            </w:r>
          </w:p>
        </w:tc>
      </w:tr>
      <w:tr w:rsidR="00891132" w:rsidRPr="009C7CB9" w:rsidTr="00955B5B">
        <w:trPr>
          <w:trHeight w:val="416"/>
        </w:trPr>
        <w:tc>
          <w:tcPr>
            <w:tcW w:w="1985" w:type="dxa"/>
            <w:tcBorders>
              <w:bottom w:val="single" w:sz="4" w:space="0" w:color="auto"/>
            </w:tcBorders>
          </w:tcPr>
          <w:p w:rsidR="00891132" w:rsidRPr="009C7CB9" w:rsidRDefault="00891132" w:rsidP="00913EAC">
            <w:pPr>
              <w:adjustRightInd w:val="0"/>
              <w:spacing w:line="300" w:lineRule="exact"/>
              <w:rPr>
                <w:szCs w:val="21"/>
              </w:rPr>
            </w:pPr>
            <w:r w:rsidRPr="009C7CB9">
              <w:rPr>
                <w:rFonts w:hint="eastAsia"/>
                <w:szCs w:val="21"/>
              </w:rPr>
              <w:t>知識・理解</w:t>
            </w:r>
          </w:p>
        </w:tc>
        <w:tc>
          <w:tcPr>
            <w:tcW w:w="7938" w:type="dxa"/>
            <w:tcBorders>
              <w:bottom w:val="single" w:sz="4" w:space="0" w:color="auto"/>
            </w:tcBorders>
          </w:tcPr>
          <w:p w:rsidR="00891132" w:rsidRPr="009C7CB9" w:rsidRDefault="00891132" w:rsidP="00913EAC">
            <w:pPr>
              <w:adjustRightInd w:val="0"/>
              <w:spacing w:line="300" w:lineRule="exact"/>
              <w:ind w:left="210" w:hangingChars="100" w:hanging="210"/>
              <w:rPr>
                <w:szCs w:val="21"/>
              </w:rPr>
            </w:pPr>
            <w:r w:rsidRPr="009C7CB9">
              <w:rPr>
                <w:rFonts w:hAnsi="ＭＳ 明朝" w:cs="ＭＳ 明朝" w:hint="eastAsia"/>
                <w:szCs w:val="21"/>
              </w:rPr>
              <w:t>・乗法は、一つ分の大きさが決まっているときに、そのいくつ分かに当たる大きさを求める場合に用いられるなど、乗法が用いられる場合について知り、乗法の意味について理解している。</w:t>
            </w:r>
          </w:p>
        </w:tc>
      </w:tr>
    </w:tbl>
    <w:p w:rsidR="00891132" w:rsidRPr="009C7CB9" w:rsidRDefault="00891132" w:rsidP="00891132">
      <w:pPr>
        <w:adjustRightInd w:val="0"/>
        <w:spacing w:line="300" w:lineRule="exact"/>
        <w:rPr>
          <w:szCs w:val="21"/>
        </w:rPr>
      </w:pPr>
    </w:p>
    <w:p w:rsidR="00891132" w:rsidRPr="009C7CB9" w:rsidRDefault="00891132" w:rsidP="00891132">
      <w:pPr>
        <w:adjustRightInd w:val="0"/>
        <w:spacing w:line="300" w:lineRule="exact"/>
        <w:rPr>
          <w:szCs w:val="21"/>
        </w:rPr>
      </w:pPr>
      <w:r w:rsidRPr="009C7CB9">
        <w:rPr>
          <w:rFonts w:hint="eastAsia"/>
          <w:szCs w:val="21"/>
        </w:rPr>
        <w:t xml:space="preserve">５　指導計画　</w:t>
      </w:r>
      <w:r w:rsidRPr="009C7CB9">
        <w:rPr>
          <w:rFonts w:hint="eastAsia"/>
          <w:szCs w:val="21"/>
        </w:rPr>
        <w:t>(</w:t>
      </w:r>
      <w:r w:rsidRPr="009C7CB9">
        <w:rPr>
          <w:rFonts w:hint="eastAsia"/>
          <w:szCs w:val="21"/>
        </w:rPr>
        <w:t>全１８時間</w:t>
      </w:r>
      <w:r w:rsidRPr="009C7CB9">
        <w:rPr>
          <w:rFonts w:hint="eastAsia"/>
          <w:szCs w:val="21"/>
        </w:rPr>
        <w:t>)</w:t>
      </w:r>
    </w:p>
    <w:tbl>
      <w:tblPr>
        <w:tblStyle w:val="a3"/>
        <w:tblW w:w="9752" w:type="dxa"/>
        <w:tblInd w:w="137" w:type="dxa"/>
        <w:tblLook w:val="04A0" w:firstRow="1" w:lastRow="0" w:firstColumn="1" w:lastColumn="0" w:noHBand="0" w:noVBand="1"/>
      </w:tblPr>
      <w:tblGrid>
        <w:gridCol w:w="567"/>
        <w:gridCol w:w="456"/>
        <w:gridCol w:w="2804"/>
        <w:gridCol w:w="2665"/>
        <w:gridCol w:w="3260"/>
      </w:tblGrid>
      <w:tr w:rsidR="00891132" w:rsidRPr="009C7CB9" w:rsidTr="00955B5B">
        <w:tc>
          <w:tcPr>
            <w:tcW w:w="567" w:type="dxa"/>
            <w:vAlign w:val="center"/>
          </w:tcPr>
          <w:p w:rsidR="00891132" w:rsidRPr="009C7CB9" w:rsidRDefault="00891132" w:rsidP="00913EAC">
            <w:pPr>
              <w:adjustRightInd w:val="0"/>
              <w:spacing w:line="300" w:lineRule="exact"/>
              <w:jc w:val="center"/>
              <w:rPr>
                <w:szCs w:val="21"/>
              </w:rPr>
            </w:pPr>
            <w:r w:rsidRPr="009C7CB9">
              <w:rPr>
                <w:rFonts w:hint="eastAsia"/>
                <w:szCs w:val="21"/>
              </w:rPr>
              <w:t>次</w:t>
            </w:r>
          </w:p>
        </w:tc>
        <w:tc>
          <w:tcPr>
            <w:tcW w:w="456" w:type="dxa"/>
            <w:vAlign w:val="center"/>
          </w:tcPr>
          <w:p w:rsidR="00891132" w:rsidRPr="009C7CB9" w:rsidRDefault="00891132" w:rsidP="00913EAC">
            <w:pPr>
              <w:adjustRightInd w:val="0"/>
              <w:spacing w:line="300" w:lineRule="exact"/>
              <w:jc w:val="center"/>
              <w:rPr>
                <w:szCs w:val="21"/>
              </w:rPr>
            </w:pPr>
            <w:r w:rsidRPr="009C7CB9">
              <w:rPr>
                <w:rFonts w:hint="eastAsia"/>
                <w:szCs w:val="21"/>
              </w:rPr>
              <w:t>時間</w:t>
            </w:r>
          </w:p>
        </w:tc>
        <w:tc>
          <w:tcPr>
            <w:tcW w:w="2804" w:type="dxa"/>
            <w:vAlign w:val="center"/>
          </w:tcPr>
          <w:p w:rsidR="00891132" w:rsidRPr="009C7CB9" w:rsidRDefault="00891132" w:rsidP="00913EAC">
            <w:pPr>
              <w:adjustRightInd w:val="0"/>
              <w:spacing w:line="300" w:lineRule="exact"/>
              <w:jc w:val="center"/>
              <w:rPr>
                <w:szCs w:val="21"/>
              </w:rPr>
            </w:pPr>
            <w:r w:rsidRPr="009C7CB9">
              <w:rPr>
                <w:rFonts w:hint="eastAsia"/>
                <w:szCs w:val="21"/>
              </w:rPr>
              <w:t>主な学習活動・内容</w:t>
            </w:r>
          </w:p>
        </w:tc>
        <w:tc>
          <w:tcPr>
            <w:tcW w:w="2665" w:type="dxa"/>
            <w:vAlign w:val="center"/>
          </w:tcPr>
          <w:p w:rsidR="00891132" w:rsidRPr="009C7CB9" w:rsidRDefault="00891132" w:rsidP="00913EAC">
            <w:pPr>
              <w:adjustRightInd w:val="0"/>
              <w:spacing w:line="300" w:lineRule="exact"/>
              <w:jc w:val="center"/>
              <w:rPr>
                <w:szCs w:val="21"/>
              </w:rPr>
            </w:pPr>
            <w:r w:rsidRPr="009C7CB9">
              <w:rPr>
                <w:rFonts w:hint="eastAsia"/>
                <w:szCs w:val="21"/>
              </w:rPr>
              <w:t>指導上の留意点</w:t>
            </w:r>
          </w:p>
        </w:tc>
        <w:tc>
          <w:tcPr>
            <w:tcW w:w="3260" w:type="dxa"/>
            <w:vAlign w:val="center"/>
          </w:tcPr>
          <w:p w:rsidR="00891132" w:rsidRPr="009C7CB9" w:rsidRDefault="00891132" w:rsidP="00913EAC">
            <w:pPr>
              <w:adjustRightInd w:val="0"/>
              <w:spacing w:line="300" w:lineRule="exact"/>
              <w:jc w:val="center"/>
              <w:rPr>
                <w:szCs w:val="21"/>
              </w:rPr>
            </w:pPr>
            <w:r w:rsidRPr="009C7CB9">
              <w:rPr>
                <w:rFonts w:hint="eastAsia"/>
                <w:szCs w:val="21"/>
              </w:rPr>
              <w:t>主な評価規準</w:t>
            </w:r>
          </w:p>
        </w:tc>
      </w:tr>
      <w:tr w:rsidR="00891132" w:rsidRPr="009C7CB9" w:rsidTr="00955B5B">
        <w:trPr>
          <w:trHeight w:val="4243"/>
        </w:trPr>
        <w:tc>
          <w:tcPr>
            <w:tcW w:w="567" w:type="dxa"/>
          </w:tcPr>
          <w:p w:rsidR="00891132" w:rsidRPr="009C7CB9" w:rsidRDefault="00891132" w:rsidP="00913EAC">
            <w:pPr>
              <w:adjustRightInd w:val="0"/>
              <w:spacing w:line="300" w:lineRule="exact"/>
              <w:rPr>
                <w:szCs w:val="21"/>
              </w:rPr>
            </w:pPr>
            <w:r w:rsidRPr="009C7CB9">
              <w:rPr>
                <w:rFonts w:hint="eastAsia"/>
                <w:szCs w:val="21"/>
              </w:rPr>
              <w:t>第一次</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かけ算のしき</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第二次</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かけ算の九九</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tc>
        <w:tc>
          <w:tcPr>
            <w:tcW w:w="456" w:type="dxa"/>
          </w:tcPr>
          <w:p w:rsidR="00891132" w:rsidRPr="009C7CB9" w:rsidRDefault="00891132" w:rsidP="00913EAC">
            <w:pPr>
              <w:adjustRightInd w:val="0"/>
              <w:spacing w:line="300" w:lineRule="exact"/>
              <w:rPr>
                <w:szCs w:val="21"/>
              </w:rPr>
            </w:pPr>
            <w:r w:rsidRPr="009C7CB9">
              <w:rPr>
                <w:rFonts w:hint="eastAsia"/>
                <w:szCs w:val="21"/>
              </w:rPr>
              <w:lastRenderedPageBreak/>
              <w:t>１</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２</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３</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４</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５</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６</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w:t>
            </w:r>
          </w:p>
          <w:p w:rsidR="00891132" w:rsidRPr="009C7CB9" w:rsidRDefault="00891132" w:rsidP="00913EAC">
            <w:pPr>
              <w:adjustRightInd w:val="0"/>
              <w:spacing w:line="300" w:lineRule="exact"/>
              <w:rPr>
                <w:szCs w:val="21"/>
              </w:rPr>
            </w:pPr>
            <w:r w:rsidRPr="009C7CB9">
              <w:rPr>
                <w:rFonts w:hint="eastAsia"/>
                <w:szCs w:val="21"/>
              </w:rPr>
              <w:t>７</w:t>
            </w:r>
          </w:p>
          <w:p w:rsidR="00891132" w:rsidRPr="009C7CB9" w:rsidRDefault="00891132" w:rsidP="00913EAC">
            <w:pPr>
              <w:adjustRightInd w:val="0"/>
              <w:spacing w:line="300" w:lineRule="exact"/>
              <w:rPr>
                <w:szCs w:val="21"/>
              </w:rPr>
            </w:pP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８</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 xml:space="preserve">　９</w:t>
            </w:r>
          </w:p>
          <w:p w:rsidR="00891132" w:rsidRPr="009C7CB9" w:rsidRDefault="00891132" w:rsidP="00913EAC">
            <w:pPr>
              <w:adjustRightInd w:val="0"/>
              <w:spacing w:line="300" w:lineRule="exact"/>
              <w:rPr>
                <w:szCs w:val="21"/>
              </w:rPr>
            </w:pP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10</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11</w:t>
            </w:r>
          </w:p>
          <w:p w:rsidR="00891132" w:rsidRPr="009C7CB9" w:rsidRDefault="00891132" w:rsidP="00913EAC">
            <w:pPr>
              <w:adjustRightInd w:val="0"/>
              <w:spacing w:line="300" w:lineRule="exact"/>
              <w:rPr>
                <w:szCs w:val="21"/>
              </w:rPr>
            </w:pP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12</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13</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14</w:t>
            </w:r>
          </w:p>
          <w:p w:rsidR="00891132" w:rsidRPr="009C7CB9" w:rsidRDefault="00891132" w:rsidP="00913EAC">
            <w:pPr>
              <w:adjustRightInd w:val="0"/>
              <w:spacing w:line="300" w:lineRule="exact"/>
              <w:rPr>
                <w:szCs w:val="21"/>
              </w:rPr>
            </w:pPr>
            <w:r w:rsidRPr="009C7CB9">
              <w:rPr>
                <w:rFonts w:hint="eastAsia"/>
                <w:szCs w:val="21"/>
              </w:rPr>
              <w:t>本時</w:t>
            </w:r>
          </w:p>
          <w:p w:rsidR="00891132" w:rsidRPr="009C7CB9" w:rsidRDefault="00891132" w:rsidP="00913EAC">
            <w:pPr>
              <w:adjustRightInd w:val="0"/>
              <w:spacing w:line="300" w:lineRule="exact"/>
              <w:rPr>
                <w:szCs w:val="21"/>
              </w:rPr>
            </w:pPr>
            <w:r w:rsidRPr="009C7CB9">
              <w:rPr>
                <w:rFonts w:hint="eastAsia"/>
                <w:szCs w:val="21"/>
              </w:rPr>
              <w:t>15</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16</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17</w:t>
            </w:r>
          </w:p>
          <w:p w:rsidR="00891132" w:rsidRPr="009C7CB9" w:rsidRDefault="00891132" w:rsidP="00913EAC">
            <w:pPr>
              <w:adjustRightInd w:val="0"/>
              <w:spacing w:line="300" w:lineRule="exact"/>
              <w:rPr>
                <w:szCs w:val="21"/>
              </w:rPr>
            </w:pPr>
            <w:r w:rsidRPr="009C7CB9">
              <w:rPr>
                <w:rFonts w:hint="eastAsia"/>
                <w:szCs w:val="21"/>
              </w:rPr>
              <w:t>18</w:t>
            </w:r>
          </w:p>
        </w:tc>
        <w:tc>
          <w:tcPr>
            <w:tcW w:w="2804" w:type="dxa"/>
          </w:tcPr>
          <w:p w:rsidR="00891132" w:rsidRPr="009C7CB9" w:rsidRDefault="00891132" w:rsidP="00913EAC">
            <w:pPr>
              <w:adjustRightInd w:val="0"/>
              <w:spacing w:line="300" w:lineRule="exact"/>
              <w:rPr>
                <w:szCs w:val="21"/>
              </w:rPr>
            </w:pPr>
            <w:r w:rsidRPr="009C7CB9">
              <w:rPr>
                <w:rFonts w:hint="eastAsia"/>
                <w:szCs w:val="21"/>
              </w:rPr>
              <w:lastRenderedPageBreak/>
              <w:t>・乗り物に乗っている人数を数図ブロックに置き換えて調べる。</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szCs w:val="21"/>
              </w:rPr>
              <w:t>・問題文から「４の３つ分」をとらえ、かけ算の意味と式のかき方を知る。</w:t>
            </w:r>
          </w:p>
          <w:p w:rsidR="00891132" w:rsidRPr="009C7CB9" w:rsidRDefault="00891132" w:rsidP="00913EAC">
            <w:pPr>
              <w:adjustRightInd w:val="0"/>
              <w:spacing w:line="300" w:lineRule="exact"/>
              <w:rPr>
                <w:szCs w:val="21"/>
              </w:rPr>
            </w:pPr>
            <w:r w:rsidRPr="009C7CB9">
              <w:rPr>
                <w:rFonts w:hint="eastAsia"/>
                <w:szCs w:val="21"/>
              </w:rPr>
              <w:t>・問題文から「何㎝のいくつ分」を考え、かけ算の式にかく。</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・長さをもとに、「倍」の意味とかけ算について知る。</w:t>
            </w:r>
          </w:p>
          <w:p w:rsidR="00891132" w:rsidRPr="009C7CB9" w:rsidRDefault="00891132" w:rsidP="00913EAC">
            <w:pPr>
              <w:adjustRightInd w:val="0"/>
              <w:spacing w:line="300" w:lineRule="exact"/>
              <w:ind w:left="210" w:hangingChars="100" w:hanging="210"/>
              <w:rPr>
                <w:szCs w:val="21"/>
              </w:rPr>
            </w:pPr>
            <w:r w:rsidRPr="009C7CB9">
              <w:rPr>
                <w:rFonts w:hint="eastAsia"/>
                <w:szCs w:val="21"/>
              </w:rPr>
              <w:t>・「１倍」の意味を知る。</w:t>
            </w:r>
          </w:p>
          <w:p w:rsidR="00891132" w:rsidRPr="009C7CB9" w:rsidRDefault="00891132" w:rsidP="00913EAC">
            <w:pPr>
              <w:adjustRightInd w:val="0"/>
              <w:spacing w:line="300" w:lineRule="exact"/>
              <w:rPr>
                <w:szCs w:val="21"/>
              </w:rPr>
            </w:pPr>
            <w:r w:rsidRPr="009C7CB9">
              <w:rPr>
                <w:rFonts w:hint="eastAsia"/>
                <w:szCs w:val="21"/>
              </w:rPr>
              <w:t>・５ずつ増える問題場面について、１台分から４台分までをかけ算の式にかき、数図ブロックを使って答えを求める。</w:t>
            </w:r>
          </w:p>
          <w:p w:rsidR="00891132" w:rsidRPr="009C7CB9" w:rsidRDefault="00891132" w:rsidP="00913EAC">
            <w:pPr>
              <w:adjustRightInd w:val="0"/>
              <w:spacing w:line="300" w:lineRule="exact"/>
              <w:rPr>
                <w:szCs w:val="21"/>
              </w:rPr>
            </w:pPr>
            <w:r w:rsidRPr="009C7CB9">
              <w:rPr>
                <w:rFonts w:hint="eastAsia"/>
                <w:szCs w:val="21"/>
              </w:rPr>
              <w:t>・５の段の九九の唱え方を知り、唱える。</w:t>
            </w:r>
          </w:p>
          <w:p w:rsidR="00891132" w:rsidRPr="009C7CB9" w:rsidRDefault="00891132" w:rsidP="00913EAC">
            <w:pPr>
              <w:adjustRightInd w:val="0"/>
              <w:spacing w:line="300" w:lineRule="exact"/>
              <w:rPr>
                <w:szCs w:val="21"/>
              </w:rPr>
            </w:pPr>
            <w:r w:rsidRPr="009C7CB9">
              <w:rPr>
                <w:rFonts w:hint="eastAsia"/>
                <w:szCs w:val="21"/>
              </w:rPr>
              <w:t>・５の段の九九のカードを作成し、九九のカードで、５の段の九九を練習する。</w:t>
            </w:r>
          </w:p>
          <w:p w:rsidR="00891132" w:rsidRPr="009C7CB9" w:rsidRDefault="00891132" w:rsidP="00913EAC">
            <w:pPr>
              <w:adjustRightInd w:val="0"/>
              <w:spacing w:line="300" w:lineRule="exact"/>
              <w:rPr>
                <w:szCs w:val="21"/>
              </w:rPr>
            </w:pPr>
            <w:r w:rsidRPr="009C7CB9">
              <w:rPr>
                <w:rFonts w:hint="eastAsia"/>
                <w:szCs w:val="21"/>
              </w:rPr>
              <w:t>・題意をつかみ、かけ算の式にかき、答えを求める。</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・１台分から４台分までをかけ算の式で表し、数図ブロックで答えを求める。</w:t>
            </w:r>
          </w:p>
          <w:p w:rsidR="00891132" w:rsidRPr="009C7CB9" w:rsidRDefault="00891132" w:rsidP="00913EAC">
            <w:pPr>
              <w:adjustRightInd w:val="0"/>
              <w:spacing w:line="300" w:lineRule="exact"/>
              <w:rPr>
                <w:szCs w:val="21"/>
              </w:rPr>
            </w:pPr>
            <w:r w:rsidRPr="009C7CB9">
              <w:rPr>
                <w:rFonts w:hint="eastAsia"/>
                <w:szCs w:val="21"/>
              </w:rPr>
              <w:lastRenderedPageBreak/>
              <w:t>・答えがいくつずつ増えているかを調べ、２の段の九九を構成する。</w:t>
            </w:r>
          </w:p>
          <w:p w:rsidR="00891132" w:rsidRPr="009C7CB9" w:rsidRDefault="00891132" w:rsidP="00913EAC">
            <w:pPr>
              <w:adjustRightInd w:val="0"/>
              <w:spacing w:line="300" w:lineRule="exact"/>
              <w:rPr>
                <w:szCs w:val="21"/>
              </w:rPr>
            </w:pPr>
            <w:r w:rsidRPr="009C7CB9">
              <w:rPr>
                <w:rFonts w:hint="eastAsia"/>
                <w:szCs w:val="21"/>
              </w:rPr>
              <w:t>・２の段の九九の唱え方を知り、唱える。</w:t>
            </w:r>
          </w:p>
          <w:p w:rsidR="00891132" w:rsidRPr="009C7CB9" w:rsidRDefault="00891132" w:rsidP="00913EAC">
            <w:pPr>
              <w:adjustRightInd w:val="0"/>
              <w:spacing w:line="300" w:lineRule="exact"/>
              <w:rPr>
                <w:szCs w:val="21"/>
              </w:rPr>
            </w:pPr>
            <w:r w:rsidRPr="009C7CB9">
              <w:rPr>
                <w:rFonts w:hint="eastAsia"/>
                <w:szCs w:val="21"/>
              </w:rPr>
              <w:t>・題意をつかみ、かけ算の式にかき、答えを求める。</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・１台分から４台分までをかけ算の式で表し、数図ブロックで答えを求める。</w:t>
            </w:r>
          </w:p>
          <w:p w:rsidR="00891132" w:rsidRPr="009C7CB9" w:rsidRDefault="00891132" w:rsidP="00913EAC">
            <w:pPr>
              <w:adjustRightInd w:val="0"/>
              <w:spacing w:line="300" w:lineRule="exact"/>
              <w:rPr>
                <w:szCs w:val="21"/>
              </w:rPr>
            </w:pPr>
            <w:r w:rsidRPr="009C7CB9">
              <w:rPr>
                <w:rFonts w:hint="eastAsia"/>
                <w:szCs w:val="21"/>
              </w:rPr>
              <w:t>・答えがいくつずつ増えているかを調べ、３の段の九九を構成する。</w:t>
            </w:r>
          </w:p>
          <w:p w:rsidR="00891132" w:rsidRPr="009C7CB9" w:rsidRDefault="00891132" w:rsidP="00913EAC">
            <w:pPr>
              <w:adjustRightInd w:val="0"/>
              <w:spacing w:line="300" w:lineRule="exact"/>
              <w:rPr>
                <w:szCs w:val="21"/>
              </w:rPr>
            </w:pPr>
            <w:r w:rsidRPr="009C7CB9">
              <w:rPr>
                <w:rFonts w:hint="eastAsia"/>
                <w:szCs w:val="21"/>
              </w:rPr>
              <w:t>・３の段の九九の唱え方を知り、唱える。</w:t>
            </w:r>
          </w:p>
          <w:p w:rsidR="00891132" w:rsidRPr="009C7CB9" w:rsidRDefault="00891132" w:rsidP="00913EAC">
            <w:pPr>
              <w:adjustRightInd w:val="0"/>
              <w:spacing w:line="300" w:lineRule="exact"/>
              <w:rPr>
                <w:szCs w:val="21"/>
              </w:rPr>
            </w:pPr>
            <w:r w:rsidRPr="009C7CB9">
              <w:rPr>
                <w:rFonts w:hint="eastAsia"/>
                <w:szCs w:val="21"/>
              </w:rPr>
              <w:t>・題意をつかみ、かけ算の式にかき、答えを求める。</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・１台分から４台分までをかけ算の式で表し、数図ブロックで答えを求める。</w:t>
            </w:r>
          </w:p>
          <w:p w:rsidR="00891132" w:rsidRPr="009C7CB9" w:rsidRDefault="00891132" w:rsidP="00913EAC">
            <w:pPr>
              <w:adjustRightInd w:val="0"/>
              <w:spacing w:line="300" w:lineRule="exact"/>
              <w:rPr>
                <w:szCs w:val="21"/>
              </w:rPr>
            </w:pPr>
            <w:r w:rsidRPr="009C7CB9">
              <w:rPr>
                <w:rFonts w:hint="eastAsia"/>
                <w:szCs w:val="21"/>
              </w:rPr>
              <w:t>・４の段の九九の唱え方を知り、唱える。</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・題意をつかみ、かけ算の式にかき、答えを求める。</w:t>
            </w:r>
          </w:p>
          <w:p w:rsidR="00891132" w:rsidRPr="009C7CB9" w:rsidRDefault="00891132" w:rsidP="00913EAC">
            <w:pPr>
              <w:adjustRightInd w:val="0"/>
              <w:spacing w:line="300" w:lineRule="exact"/>
              <w:rPr>
                <w:szCs w:val="21"/>
              </w:rPr>
            </w:pPr>
            <w:r w:rsidRPr="009C7CB9">
              <w:rPr>
                <w:rFonts w:hint="eastAsia"/>
                <w:szCs w:val="21"/>
              </w:rPr>
              <w:t>・４の段の九九のカードを作成し、練習する。</w:t>
            </w:r>
          </w:p>
          <w:p w:rsidR="00891132" w:rsidRPr="009C7CB9" w:rsidRDefault="00891132" w:rsidP="00913EAC">
            <w:pPr>
              <w:adjustRightInd w:val="0"/>
              <w:spacing w:line="300" w:lineRule="exact"/>
              <w:rPr>
                <w:szCs w:val="21"/>
              </w:rPr>
            </w:pPr>
            <w:r w:rsidRPr="009C7CB9">
              <w:rPr>
                <w:rFonts w:hint="eastAsia"/>
                <w:szCs w:val="21"/>
              </w:rPr>
              <w:t>・２、３、４、５の段の九九を使って、基準量が後に示された適用題を解く。</w:t>
            </w:r>
          </w:p>
          <w:p w:rsidR="00891132" w:rsidRPr="009C7CB9" w:rsidRDefault="00891132" w:rsidP="00913EAC">
            <w:pPr>
              <w:adjustRightInd w:val="0"/>
              <w:spacing w:line="300" w:lineRule="exact"/>
              <w:rPr>
                <w:szCs w:val="21"/>
              </w:rPr>
            </w:pPr>
            <w:r w:rsidRPr="009C7CB9">
              <w:rPr>
                <w:rFonts w:hint="eastAsia"/>
                <w:szCs w:val="21"/>
              </w:rPr>
              <w:t>・絵を見て１つ分の数が何かを見つけ、問題カードの□にあてはまる数を考える。</w:t>
            </w:r>
          </w:p>
          <w:p w:rsidR="00891132" w:rsidRPr="009C7CB9" w:rsidRDefault="00891132" w:rsidP="00913EAC">
            <w:pPr>
              <w:adjustRightInd w:val="0"/>
              <w:spacing w:line="300" w:lineRule="exact"/>
              <w:rPr>
                <w:szCs w:val="21"/>
              </w:rPr>
            </w:pPr>
            <w:r w:rsidRPr="009C7CB9">
              <w:rPr>
                <w:rFonts w:hint="eastAsia"/>
                <w:szCs w:val="21"/>
              </w:rPr>
              <w:t>・身の回りからかけ算になる問題をみつけ問題カードをつくる。</w:t>
            </w:r>
          </w:p>
          <w:p w:rsidR="00891132" w:rsidRPr="009C7CB9" w:rsidRDefault="00891132" w:rsidP="00913EAC">
            <w:pPr>
              <w:adjustRightInd w:val="0"/>
              <w:spacing w:line="300" w:lineRule="exact"/>
              <w:rPr>
                <w:szCs w:val="21"/>
              </w:rPr>
            </w:pPr>
            <w:r w:rsidRPr="009C7CB9">
              <w:rPr>
                <w:rFonts w:hint="eastAsia"/>
                <w:szCs w:val="21"/>
              </w:rPr>
              <w:t>・既習事項の復習</w:t>
            </w:r>
          </w:p>
          <w:p w:rsidR="00891132" w:rsidRPr="009C7CB9" w:rsidRDefault="00891132" w:rsidP="00913EAC">
            <w:pPr>
              <w:adjustRightInd w:val="0"/>
              <w:spacing w:line="300" w:lineRule="exact"/>
              <w:ind w:left="210" w:hangingChars="100" w:hanging="210"/>
              <w:rPr>
                <w:szCs w:val="21"/>
              </w:rPr>
            </w:pPr>
          </w:p>
          <w:p w:rsidR="00891132" w:rsidRPr="009C7CB9" w:rsidRDefault="00891132" w:rsidP="00913EAC">
            <w:pPr>
              <w:adjustRightInd w:val="0"/>
              <w:spacing w:line="300" w:lineRule="exact"/>
              <w:ind w:left="210" w:hangingChars="100" w:hanging="210"/>
              <w:rPr>
                <w:szCs w:val="21"/>
              </w:rPr>
            </w:pPr>
            <w:r w:rsidRPr="009C7CB9">
              <w:rPr>
                <w:rFonts w:hint="eastAsia"/>
                <w:szCs w:val="21"/>
              </w:rPr>
              <w:t>・評価問題</w:t>
            </w:r>
          </w:p>
          <w:p w:rsidR="00891132" w:rsidRPr="009C7CB9" w:rsidRDefault="00891132" w:rsidP="00913EAC">
            <w:pPr>
              <w:adjustRightInd w:val="0"/>
              <w:spacing w:line="300" w:lineRule="exact"/>
              <w:ind w:left="210" w:hangingChars="100" w:hanging="210"/>
              <w:rPr>
                <w:szCs w:val="21"/>
              </w:rPr>
            </w:pPr>
            <w:r w:rsidRPr="009C7CB9">
              <w:rPr>
                <w:rFonts w:hint="eastAsia"/>
                <w:szCs w:val="21"/>
              </w:rPr>
              <w:t>・振り返り</w:t>
            </w:r>
          </w:p>
        </w:tc>
        <w:tc>
          <w:tcPr>
            <w:tcW w:w="2665" w:type="dxa"/>
          </w:tcPr>
          <w:p w:rsidR="00891132" w:rsidRPr="009C7CB9" w:rsidRDefault="00891132" w:rsidP="00913EAC">
            <w:pPr>
              <w:adjustRightInd w:val="0"/>
              <w:spacing w:line="300" w:lineRule="exact"/>
              <w:rPr>
                <w:szCs w:val="21"/>
              </w:rPr>
            </w:pPr>
            <w:r w:rsidRPr="009C7CB9">
              <w:rPr>
                <w:rFonts w:hint="eastAsia"/>
                <w:szCs w:val="21"/>
              </w:rPr>
              <w:lastRenderedPageBreak/>
              <w:t>・具体的な操作を</w:t>
            </w:r>
            <w:r w:rsidR="00955B5B">
              <w:rPr>
                <w:rFonts w:hint="eastAsia"/>
                <w:szCs w:val="21"/>
              </w:rPr>
              <w:t>させることで</w:t>
            </w:r>
            <w:r w:rsidRPr="009C7CB9">
              <w:rPr>
                <w:rFonts w:hint="eastAsia"/>
                <w:szCs w:val="21"/>
              </w:rPr>
              <w:t>、</w:t>
            </w:r>
            <w:r w:rsidR="009B6644" w:rsidRPr="009C7CB9">
              <w:rPr>
                <w:rFonts w:hint="eastAsia"/>
                <w:szCs w:val="21"/>
              </w:rPr>
              <w:t>基準量の「いくつ分」という見方</w:t>
            </w:r>
            <w:r w:rsidRPr="009C7CB9">
              <w:rPr>
                <w:rFonts w:hint="eastAsia"/>
                <w:szCs w:val="21"/>
              </w:rPr>
              <w:t>ができるようにする。</w:t>
            </w:r>
          </w:p>
          <w:p w:rsidR="00891132" w:rsidRPr="009C7CB9" w:rsidRDefault="00891132" w:rsidP="009B6644">
            <w:pPr>
              <w:adjustRightInd w:val="0"/>
              <w:spacing w:line="300" w:lineRule="exact"/>
              <w:rPr>
                <w:szCs w:val="21"/>
              </w:rPr>
            </w:pPr>
            <w:r w:rsidRPr="009C7CB9">
              <w:rPr>
                <w:rFonts w:hint="eastAsia"/>
                <w:szCs w:val="21"/>
              </w:rPr>
              <w:t>・基準量を確認しながら数図ブロックをならべさせる。</w:t>
            </w:r>
          </w:p>
          <w:p w:rsidR="00891132" w:rsidRPr="009C7CB9" w:rsidRDefault="00891132" w:rsidP="00913EAC">
            <w:pPr>
              <w:adjustRightInd w:val="0"/>
              <w:spacing w:line="300" w:lineRule="exact"/>
              <w:rPr>
                <w:szCs w:val="21"/>
              </w:rPr>
            </w:pPr>
            <w:r w:rsidRPr="009C7CB9">
              <w:rPr>
                <w:rFonts w:hint="eastAsia"/>
                <w:szCs w:val="21"/>
              </w:rPr>
              <w:t>・基準量を確認しながら「何のいくつ分」を考えさせた上で立式させる。</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・図で示すことで倍の意味がとらえられるようにする。</w:t>
            </w:r>
          </w:p>
          <w:p w:rsidR="00891132" w:rsidRPr="009C7CB9" w:rsidRDefault="00891132" w:rsidP="00913EAC">
            <w:pPr>
              <w:adjustRightInd w:val="0"/>
              <w:spacing w:line="300" w:lineRule="exact"/>
              <w:rPr>
                <w:szCs w:val="21"/>
              </w:rPr>
            </w:pPr>
            <w:r w:rsidRPr="009C7CB9">
              <w:rPr>
                <w:rFonts w:hint="eastAsia"/>
                <w:szCs w:val="21"/>
              </w:rPr>
              <w:t>・児童全員が自力で九九を構成できるように十分に時間をかける。</w:t>
            </w:r>
          </w:p>
          <w:p w:rsidR="00891132" w:rsidRPr="009C7CB9" w:rsidRDefault="00891132" w:rsidP="00913EAC">
            <w:pPr>
              <w:adjustRightInd w:val="0"/>
              <w:spacing w:line="300" w:lineRule="exact"/>
              <w:rPr>
                <w:szCs w:val="21"/>
              </w:rPr>
            </w:pP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・一斉に唱えさせるだけでなく、ペアやグループ、個別など工夫する。</w:t>
            </w:r>
          </w:p>
          <w:p w:rsidR="00891132" w:rsidRPr="009C7CB9" w:rsidRDefault="00891132" w:rsidP="00913EAC">
            <w:pPr>
              <w:adjustRightInd w:val="0"/>
              <w:spacing w:line="300" w:lineRule="exact"/>
              <w:rPr>
                <w:szCs w:val="21"/>
              </w:rPr>
            </w:pPr>
            <w:r w:rsidRPr="009C7CB9">
              <w:rPr>
                <w:rFonts w:hint="eastAsia"/>
                <w:szCs w:val="21"/>
              </w:rPr>
              <w:t>・順に唱えるだけでなく、逆からも唱えさせる。</w:t>
            </w:r>
          </w:p>
          <w:p w:rsidR="00891132" w:rsidRDefault="00891132" w:rsidP="00913EAC">
            <w:pPr>
              <w:adjustRightInd w:val="0"/>
              <w:spacing w:line="300" w:lineRule="exact"/>
              <w:rPr>
                <w:szCs w:val="21"/>
              </w:rPr>
            </w:pPr>
            <w:r w:rsidRPr="009C7CB9">
              <w:rPr>
                <w:rFonts w:hint="eastAsia"/>
                <w:szCs w:val="21"/>
              </w:rPr>
              <w:t>・簡易数直線図の</w:t>
            </w:r>
            <w:r w:rsidR="00720579" w:rsidRPr="009C7CB9">
              <w:rPr>
                <w:rFonts w:hint="eastAsia"/>
                <w:szCs w:val="21"/>
              </w:rPr>
              <w:t>か</w:t>
            </w:r>
            <w:r w:rsidRPr="009C7CB9">
              <w:rPr>
                <w:rFonts w:hint="eastAsia"/>
                <w:szCs w:val="21"/>
              </w:rPr>
              <w:t>き方を示しながら、立式させる。</w:t>
            </w:r>
          </w:p>
          <w:p w:rsidR="00955B5B" w:rsidRPr="009C7CB9"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・数図ブロックの操作を通して、基準量とその「いくつ分」をとらえさせ、答え</w:t>
            </w:r>
            <w:r w:rsidRPr="009C7CB9">
              <w:rPr>
                <w:rFonts w:hint="eastAsia"/>
                <w:szCs w:val="21"/>
              </w:rPr>
              <w:lastRenderedPageBreak/>
              <w:t>が２ずつ増えていくことに気づかせる。</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・簡易数直線図の</w:t>
            </w:r>
            <w:r w:rsidR="00720579" w:rsidRPr="009C7CB9">
              <w:rPr>
                <w:rFonts w:hint="eastAsia"/>
                <w:szCs w:val="21"/>
              </w:rPr>
              <w:t>か</w:t>
            </w:r>
            <w:r w:rsidRPr="009C7CB9">
              <w:rPr>
                <w:rFonts w:hint="eastAsia"/>
                <w:szCs w:val="21"/>
              </w:rPr>
              <w:t>き方を示しながら、立式させる。</w:t>
            </w:r>
          </w:p>
          <w:p w:rsidR="00955B5B" w:rsidRDefault="00955B5B"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・５の段や２の段の九九と違い、まとめて数えるという経験が少ない段なので、数図ブロックを用いて、十分に時間をかけながら構成させていく。</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・簡易数直線図をノートに</w:t>
            </w:r>
            <w:r w:rsidR="00720579" w:rsidRPr="009C7CB9">
              <w:rPr>
                <w:rFonts w:hint="eastAsia"/>
                <w:szCs w:val="21"/>
              </w:rPr>
              <w:t>か</w:t>
            </w:r>
            <w:r w:rsidRPr="009C7CB9">
              <w:rPr>
                <w:rFonts w:hint="eastAsia"/>
                <w:szCs w:val="21"/>
              </w:rPr>
              <w:t>かせながら、立式を考えさせる。</w:t>
            </w:r>
          </w:p>
          <w:p w:rsidR="00891132" w:rsidRPr="009C7CB9" w:rsidRDefault="00891132" w:rsidP="00913EAC">
            <w:pPr>
              <w:adjustRightInd w:val="0"/>
              <w:spacing w:line="300" w:lineRule="exact"/>
              <w:rPr>
                <w:szCs w:val="21"/>
              </w:rPr>
            </w:pPr>
            <w:r w:rsidRPr="009C7CB9">
              <w:rPr>
                <w:rFonts w:hint="eastAsia"/>
                <w:szCs w:val="21"/>
              </w:rPr>
              <w:t>・九九の構成には慣れてきていると考えられるが、個別学習を行う際には、一人ひとりの数図ブロックの操作や答えを求める様子などを、細かくとらえ、個々に適切な助言ができるようにする。</w:t>
            </w:r>
          </w:p>
          <w:p w:rsidR="00891132" w:rsidRPr="009C7CB9" w:rsidRDefault="00891132" w:rsidP="00913EAC">
            <w:pPr>
              <w:adjustRightInd w:val="0"/>
              <w:spacing w:line="300" w:lineRule="exact"/>
              <w:rPr>
                <w:szCs w:val="21"/>
              </w:rPr>
            </w:pPr>
            <w:r w:rsidRPr="009C7CB9">
              <w:rPr>
                <w:rFonts w:hint="eastAsia"/>
                <w:szCs w:val="21"/>
              </w:rPr>
              <w:t>・簡易数直線図をノートに</w:t>
            </w:r>
            <w:r w:rsidR="00720579" w:rsidRPr="009C7CB9">
              <w:rPr>
                <w:rFonts w:hint="eastAsia"/>
                <w:szCs w:val="21"/>
              </w:rPr>
              <w:t>か</w:t>
            </w:r>
            <w:r w:rsidRPr="009C7CB9">
              <w:rPr>
                <w:rFonts w:hint="eastAsia"/>
                <w:szCs w:val="21"/>
              </w:rPr>
              <w:t>かせながら、立式させる。</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・簡易数直線図をノートに</w:t>
            </w:r>
            <w:r w:rsidR="00720579" w:rsidRPr="009C7CB9">
              <w:rPr>
                <w:rFonts w:hint="eastAsia"/>
                <w:szCs w:val="21"/>
              </w:rPr>
              <w:t>か</w:t>
            </w:r>
            <w:r w:rsidRPr="009C7CB9">
              <w:rPr>
                <w:rFonts w:hint="eastAsia"/>
                <w:szCs w:val="21"/>
              </w:rPr>
              <w:t>かせながら、立式させる。</w:t>
            </w:r>
          </w:p>
          <w:p w:rsidR="00891132" w:rsidRPr="009C7CB9" w:rsidRDefault="00891132" w:rsidP="00913EAC">
            <w:pPr>
              <w:adjustRightInd w:val="0"/>
              <w:spacing w:line="300" w:lineRule="exact"/>
              <w:rPr>
                <w:szCs w:val="21"/>
              </w:rPr>
            </w:pPr>
            <w:r w:rsidRPr="009C7CB9">
              <w:rPr>
                <w:rFonts w:hint="eastAsia"/>
                <w:szCs w:val="21"/>
              </w:rPr>
              <w:t>・問題作りに抵抗がある児童のために、「もんだいカード」として、枠だけのものと、「式」「場面の絵」「問題」のいずれか１つがかかれているものの２種類を準備し、児童に選ばせる。</w:t>
            </w:r>
          </w:p>
        </w:tc>
        <w:tc>
          <w:tcPr>
            <w:tcW w:w="3260" w:type="dxa"/>
          </w:tcPr>
          <w:p w:rsidR="00891132" w:rsidRPr="009C7CB9" w:rsidRDefault="00891132" w:rsidP="00913EAC">
            <w:pPr>
              <w:adjustRightInd w:val="0"/>
              <w:spacing w:line="300" w:lineRule="exact"/>
              <w:rPr>
                <w:szCs w:val="21"/>
              </w:rPr>
            </w:pPr>
            <w:r w:rsidRPr="009C7CB9">
              <w:rPr>
                <w:rFonts w:hint="eastAsia"/>
                <w:szCs w:val="21"/>
              </w:rPr>
              <w:lastRenderedPageBreak/>
              <w:t>【知】基準量の「いくつ分」という見方について理解</w:t>
            </w:r>
            <w:r w:rsidR="00720579" w:rsidRPr="009C7CB9">
              <w:rPr>
                <w:rFonts w:hint="eastAsia"/>
                <w:szCs w:val="21"/>
              </w:rPr>
              <w:t>してい</w:t>
            </w:r>
            <w:r w:rsidRPr="009C7CB9">
              <w:rPr>
                <w:rFonts w:hint="eastAsia"/>
                <w:szCs w:val="21"/>
              </w:rPr>
              <w:t>る。</w:t>
            </w:r>
            <w:r w:rsidRPr="009C7CB9">
              <w:rPr>
                <w:rFonts w:hint="eastAsia"/>
                <w:szCs w:val="21"/>
              </w:rPr>
              <w:t>(</w:t>
            </w:r>
            <w:r w:rsidRPr="009C7CB9">
              <w:rPr>
                <w:rFonts w:hint="eastAsia"/>
                <w:szCs w:val="21"/>
              </w:rPr>
              <w:t>操作・つぶやき・発言）</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【知】</w:t>
            </w:r>
            <w:r w:rsidR="00720579" w:rsidRPr="009C7CB9">
              <w:rPr>
                <w:rFonts w:hint="eastAsia"/>
                <w:szCs w:val="21"/>
              </w:rPr>
              <w:t>かけ算の意味とかけ算の式について理解してい</w:t>
            </w:r>
            <w:r w:rsidRPr="009C7CB9">
              <w:rPr>
                <w:rFonts w:hint="eastAsia"/>
                <w:szCs w:val="21"/>
              </w:rPr>
              <w:t>る。</w:t>
            </w:r>
            <w:r w:rsidRPr="009C7CB9">
              <w:rPr>
                <w:rFonts w:hint="eastAsia"/>
                <w:szCs w:val="21"/>
              </w:rPr>
              <w:t>(</w:t>
            </w:r>
            <w:r w:rsidRPr="009C7CB9">
              <w:rPr>
                <w:rFonts w:hint="eastAsia"/>
                <w:szCs w:val="21"/>
              </w:rPr>
              <w:t>ノート･発言）</w:t>
            </w:r>
          </w:p>
          <w:p w:rsidR="00891132" w:rsidRPr="009C7CB9" w:rsidRDefault="00891132" w:rsidP="00913EAC">
            <w:pPr>
              <w:adjustRightInd w:val="0"/>
              <w:spacing w:line="300" w:lineRule="exact"/>
              <w:rPr>
                <w:szCs w:val="21"/>
              </w:rPr>
            </w:pPr>
            <w:r w:rsidRPr="009C7CB9">
              <w:rPr>
                <w:rFonts w:hint="eastAsia"/>
                <w:szCs w:val="21"/>
              </w:rPr>
              <w:t>【技】かけ算の用いられる場面を式にかき、その答えを累加で求めることができる。</w:t>
            </w:r>
            <w:r w:rsidRPr="009C7CB9">
              <w:rPr>
                <w:rFonts w:hint="eastAsia"/>
                <w:szCs w:val="21"/>
              </w:rPr>
              <w:t>(</w:t>
            </w:r>
            <w:r w:rsidRPr="009C7CB9">
              <w:rPr>
                <w:rFonts w:hint="eastAsia"/>
                <w:szCs w:val="21"/>
              </w:rPr>
              <w:t>ノート･発言）</w:t>
            </w:r>
          </w:p>
          <w:p w:rsidR="00891132" w:rsidRPr="009C7CB9" w:rsidRDefault="00720579" w:rsidP="00913EAC">
            <w:pPr>
              <w:adjustRightInd w:val="0"/>
              <w:spacing w:line="300" w:lineRule="exact"/>
              <w:rPr>
                <w:szCs w:val="21"/>
              </w:rPr>
            </w:pPr>
            <w:r w:rsidRPr="009C7CB9">
              <w:rPr>
                <w:rFonts w:hint="eastAsia"/>
                <w:szCs w:val="21"/>
              </w:rPr>
              <w:t>【知】倍の意味を知り、かけ算が用いられる場面について理解している</w:t>
            </w:r>
            <w:r w:rsidR="00891132" w:rsidRPr="009C7CB9">
              <w:rPr>
                <w:rFonts w:hint="eastAsia"/>
                <w:szCs w:val="21"/>
              </w:rPr>
              <w:t>。</w:t>
            </w:r>
            <w:r w:rsidR="00891132" w:rsidRPr="009C7CB9">
              <w:rPr>
                <w:rFonts w:hint="eastAsia"/>
                <w:szCs w:val="21"/>
              </w:rPr>
              <w:t>(</w:t>
            </w:r>
            <w:r w:rsidR="00891132" w:rsidRPr="009C7CB9">
              <w:rPr>
                <w:rFonts w:hint="eastAsia"/>
                <w:szCs w:val="21"/>
              </w:rPr>
              <w:t>観察・ノート</w:t>
            </w:r>
            <w:r w:rsidR="00891132" w:rsidRPr="009C7CB9">
              <w:rPr>
                <w:rFonts w:hint="eastAsia"/>
                <w:szCs w:val="21"/>
              </w:rPr>
              <w:t>)</w:t>
            </w:r>
          </w:p>
          <w:p w:rsidR="00891132" w:rsidRPr="009C7CB9" w:rsidRDefault="00891132" w:rsidP="00913EAC">
            <w:pPr>
              <w:adjustRightInd w:val="0"/>
              <w:spacing w:line="300" w:lineRule="exact"/>
              <w:rPr>
                <w:szCs w:val="21"/>
              </w:rPr>
            </w:pPr>
            <w:r w:rsidRPr="009C7CB9">
              <w:rPr>
                <w:rFonts w:hint="eastAsia"/>
                <w:szCs w:val="21"/>
              </w:rPr>
              <w:t>【技】</w:t>
            </w:r>
            <w:r w:rsidR="009B6644" w:rsidRPr="009C7CB9">
              <w:rPr>
                <w:rFonts w:hint="eastAsia"/>
                <w:szCs w:val="21"/>
              </w:rPr>
              <w:t>乗数が１</w:t>
            </w:r>
            <w:r w:rsidRPr="009C7CB9">
              <w:rPr>
                <w:rFonts w:hint="eastAsia"/>
                <w:szCs w:val="21"/>
              </w:rPr>
              <w:t>ふえると答えが５ずつふえることを使って５の段を構成することができる。（発言･ノート）</w:t>
            </w:r>
          </w:p>
          <w:p w:rsidR="00891132" w:rsidRPr="009C7CB9" w:rsidRDefault="00891132" w:rsidP="00913EAC">
            <w:pPr>
              <w:adjustRightInd w:val="0"/>
              <w:spacing w:line="300" w:lineRule="exact"/>
              <w:textAlignment w:val="baseline"/>
              <w:rPr>
                <w:szCs w:val="21"/>
              </w:rPr>
            </w:pPr>
          </w:p>
          <w:p w:rsidR="00891132" w:rsidRPr="009C7CB9" w:rsidRDefault="00720579" w:rsidP="00913EAC">
            <w:pPr>
              <w:adjustRightInd w:val="0"/>
              <w:spacing w:line="300" w:lineRule="exact"/>
              <w:textAlignment w:val="baseline"/>
              <w:rPr>
                <w:szCs w:val="21"/>
              </w:rPr>
            </w:pPr>
            <w:r w:rsidRPr="009C7CB9">
              <w:rPr>
                <w:rFonts w:hint="eastAsia"/>
                <w:szCs w:val="21"/>
              </w:rPr>
              <w:t>【技】５の段の九九の唱え方を知り、カードを作成してい</w:t>
            </w:r>
            <w:r w:rsidR="00891132" w:rsidRPr="009C7CB9">
              <w:rPr>
                <w:rFonts w:hint="eastAsia"/>
                <w:szCs w:val="21"/>
              </w:rPr>
              <w:t>る。（発言・活動）</w:t>
            </w:r>
          </w:p>
          <w:p w:rsidR="00891132" w:rsidRPr="009C7CB9" w:rsidRDefault="00891132" w:rsidP="00913EAC">
            <w:pPr>
              <w:adjustRightInd w:val="0"/>
              <w:spacing w:line="300" w:lineRule="exact"/>
              <w:textAlignment w:val="baseline"/>
              <w:rPr>
                <w:szCs w:val="21"/>
              </w:rPr>
            </w:pPr>
          </w:p>
          <w:p w:rsidR="00891132" w:rsidRPr="009C7CB9" w:rsidRDefault="00891132" w:rsidP="00913EAC">
            <w:pPr>
              <w:adjustRightInd w:val="0"/>
              <w:spacing w:line="300" w:lineRule="exact"/>
              <w:textAlignment w:val="baseline"/>
              <w:rPr>
                <w:szCs w:val="21"/>
              </w:rPr>
            </w:pPr>
          </w:p>
          <w:p w:rsidR="00891132" w:rsidRPr="009C7CB9" w:rsidRDefault="00891132" w:rsidP="00913EAC">
            <w:pPr>
              <w:adjustRightInd w:val="0"/>
              <w:spacing w:line="300" w:lineRule="exact"/>
              <w:rPr>
                <w:szCs w:val="21"/>
              </w:rPr>
            </w:pPr>
            <w:r w:rsidRPr="009C7CB9">
              <w:rPr>
                <w:rFonts w:hint="eastAsia"/>
                <w:szCs w:val="21"/>
              </w:rPr>
              <w:t>【考】５の段の九九を用いて適用題を解くことができる。（活動・ノート）</w:t>
            </w:r>
          </w:p>
          <w:p w:rsidR="00891132" w:rsidRPr="009C7CB9" w:rsidRDefault="00720579" w:rsidP="00913EAC">
            <w:pPr>
              <w:adjustRightInd w:val="0"/>
              <w:spacing w:line="300" w:lineRule="exact"/>
              <w:textAlignment w:val="baseline"/>
              <w:rPr>
                <w:szCs w:val="21"/>
              </w:rPr>
            </w:pPr>
            <w:r w:rsidRPr="009C7CB9">
              <w:rPr>
                <w:rFonts w:hint="eastAsia"/>
                <w:szCs w:val="21"/>
              </w:rPr>
              <w:t>【技】乗数が１</w:t>
            </w:r>
            <w:r w:rsidR="00891132" w:rsidRPr="009C7CB9">
              <w:rPr>
                <w:rFonts w:hint="eastAsia"/>
                <w:szCs w:val="21"/>
              </w:rPr>
              <w:t>ふえると答えが２ずつふえることを使って、２の段の九九を構成することがで</w:t>
            </w:r>
            <w:r w:rsidR="00891132" w:rsidRPr="009C7CB9">
              <w:rPr>
                <w:rFonts w:hint="eastAsia"/>
                <w:szCs w:val="21"/>
              </w:rPr>
              <w:lastRenderedPageBreak/>
              <w:t>きる。（発言・ノート）</w:t>
            </w:r>
          </w:p>
          <w:p w:rsidR="00891132" w:rsidRPr="009C7CB9" w:rsidRDefault="00720579" w:rsidP="00913EAC">
            <w:pPr>
              <w:adjustRightInd w:val="0"/>
              <w:spacing w:line="300" w:lineRule="exact"/>
              <w:textAlignment w:val="baseline"/>
              <w:rPr>
                <w:szCs w:val="21"/>
              </w:rPr>
            </w:pPr>
            <w:r w:rsidRPr="009C7CB9">
              <w:rPr>
                <w:rFonts w:hint="eastAsia"/>
                <w:szCs w:val="21"/>
              </w:rPr>
              <w:t>・２の段の九九を</w:t>
            </w:r>
            <w:r w:rsidR="00891132" w:rsidRPr="009C7CB9">
              <w:rPr>
                <w:rFonts w:hint="eastAsia"/>
                <w:szCs w:val="21"/>
              </w:rPr>
              <w:t>唱え</w:t>
            </w:r>
            <w:r w:rsidRPr="009C7CB9">
              <w:rPr>
                <w:rFonts w:hint="eastAsia"/>
                <w:szCs w:val="21"/>
              </w:rPr>
              <w:t>てい</w:t>
            </w:r>
            <w:r w:rsidR="00891132" w:rsidRPr="009C7CB9">
              <w:rPr>
                <w:rFonts w:hint="eastAsia"/>
                <w:szCs w:val="21"/>
              </w:rPr>
              <w:t>る。（発言･活動）</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【考】２の段の九九を用いて適用題を解くことができる。（発言・活動・ノート）</w:t>
            </w:r>
          </w:p>
          <w:p w:rsidR="00891132" w:rsidRPr="009C7CB9" w:rsidRDefault="00720579" w:rsidP="00913EAC">
            <w:pPr>
              <w:adjustRightInd w:val="0"/>
              <w:spacing w:line="300" w:lineRule="exact"/>
              <w:rPr>
                <w:szCs w:val="21"/>
              </w:rPr>
            </w:pPr>
            <w:r w:rsidRPr="009C7CB9">
              <w:rPr>
                <w:rFonts w:hint="eastAsia"/>
                <w:szCs w:val="21"/>
              </w:rPr>
              <w:t>【技】・乗数が１</w:t>
            </w:r>
            <w:r w:rsidR="00891132" w:rsidRPr="009C7CB9">
              <w:rPr>
                <w:rFonts w:hint="eastAsia"/>
                <w:szCs w:val="21"/>
              </w:rPr>
              <w:t>ふえると答えが３ずつふえることを使って、３の段の九九を構成することができる。</w:t>
            </w:r>
            <w:r w:rsidRPr="009C7CB9">
              <w:rPr>
                <w:rFonts w:hint="eastAsia"/>
                <w:szCs w:val="21"/>
              </w:rPr>
              <w:t>（</w:t>
            </w:r>
            <w:r w:rsidR="00891132" w:rsidRPr="009C7CB9">
              <w:rPr>
                <w:rFonts w:hint="eastAsia"/>
                <w:szCs w:val="21"/>
              </w:rPr>
              <w:t>発言・ノート）</w:t>
            </w:r>
          </w:p>
          <w:p w:rsidR="00891132" w:rsidRPr="009C7CB9" w:rsidRDefault="00720579" w:rsidP="00913EAC">
            <w:pPr>
              <w:adjustRightInd w:val="0"/>
              <w:spacing w:line="300" w:lineRule="exact"/>
              <w:rPr>
                <w:szCs w:val="21"/>
              </w:rPr>
            </w:pPr>
            <w:r w:rsidRPr="009C7CB9">
              <w:rPr>
                <w:rFonts w:hint="eastAsia"/>
                <w:szCs w:val="21"/>
              </w:rPr>
              <w:t>・３の段の九九を</w:t>
            </w:r>
            <w:r w:rsidR="00891132" w:rsidRPr="009C7CB9">
              <w:rPr>
                <w:rFonts w:hint="eastAsia"/>
                <w:szCs w:val="21"/>
              </w:rPr>
              <w:t>唱え</w:t>
            </w:r>
            <w:r w:rsidRPr="009C7CB9">
              <w:rPr>
                <w:rFonts w:hint="eastAsia"/>
                <w:szCs w:val="21"/>
              </w:rPr>
              <w:t>てい</w:t>
            </w:r>
            <w:r w:rsidR="00891132" w:rsidRPr="009C7CB9">
              <w:rPr>
                <w:rFonts w:hint="eastAsia"/>
                <w:szCs w:val="21"/>
              </w:rPr>
              <w:t>る。（発言･活動）</w:t>
            </w:r>
          </w:p>
          <w:p w:rsidR="00891132" w:rsidRPr="009C7CB9" w:rsidRDefault="00891132" w:rsidP="00913EAC">
            <w:pPr>
              <w:adjustRightInd w:val="0"/>
              <w:spacing w:line="300" w:lineRule="exact"/>
              <w:rPr>
                <w:szCs w:val="21"/>
              </w:rPr>
            </w:pPr>
          </w:p>
          <w:p w:rsidR="00720579" w:rsidRPr="009C7CB9" w:rsidRDefault="00720579"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【考】３の段の九九を用いて適用題を解くことができる。（発言・活動・ノート）</w:t>
            </w:r>
          </w:p>
          <w:p w:rsidR="00891132" w:rsidRPr="009C7CB9" w:rsidRDefault="009B6644" w:rsidP="00913EAC">
            <w:pPr>
              <w:adjustRightInd w:val="0"/>
              <w:spacing w:line="300" w:lineRule="exact"/>
              <w:rPr>
                <w:szCs w:val="21"/>
              </w:rPr>
            </w:pPr>
            <w:r w:rsidRPr="009C7CB9">
              <w:rPr>
                <w:rFonts w:hint="eastAsia"/>
                <w:szCs w:val="21"/>
              </w:rPr>
              <w:t>【技】・乗数が１</w:t>
            </w:r>
            <w:r w:rsidR="00891132" w:rsidRPr="009C7CB9">
              <w:rPr>
                <w:rFonts w:hint="eastAsia"/>
                <w:szCs w:val="21"/>
              </w:rPr>
              <w:t>ふえると答えが</w:t>
            </w:r>
            <w:r w:rsidR="00720579" w:rsidRPr="009C7CB9">
              <w:rPr>
                <w:rFonts w:hint="eastAsia"/>
                <w:szCs w:val="21"/>
              </w:rPr>
              <w:t>４ずつふえることを使って、４の段の九九を構成することができる。</w:t>
            </w:r>
            <w:r w:rsidR="00891132" w:rsidRPr="009C7CB9">
              <w:rPr>
                <w:rFonts w:hint="eastAsia"/>
                <w:szCs w:val="21"/>
              </w:rPr>
              <w:t>（発言・ノート）</w:t>
            </w:r>
          </w:p>
          <w:p w:rsidR="00891132" w:rsidRPr="009C7CB9" w:rsidRDefault="00720579" w:rsidP="00913EAC">
            <w:pPr>
              <w:adjustRightInd w:val="0"/>
              <w:spacing w:line="300" w:lineRule="exact"/>
              <w:rPr>
                <w:szCs w:val="21"/>
              </w:rPr>
            </w:pPr>
            <w:r w:rsidRPr="009C7CB9">
              <w:rPr>
                <w:rFonts w:hint="eastAsia"/>
                <w:szCs w:val="21"/>
              </w:rPr>
              <w:t>・４の段の九九を</w:t>
            </w:r>
            <w:r w:rsidR="00891132" w:rsidRPr="009C7CB9">
              <w:rPr>
                <w:rFonts w:hint="eastAsia"/>
                <w:szCs w:val="21"/>
              </w:rPr>
              <w:t>唱え</w:t>
            </w:r>
            <w:r w:rsidRPr="009C7CB9">
              <w:rPr>
                <w:rFonts w:hint="eastAsia"/>
                <w:szCs w:val="21"/>
              </w:rPr>
              <w:t>てい</w:t>
            </w:r>
            <w:r w:rsidR="00891132" w:rsidRPr="009C7CB9">
              <w:rPr>
                <w:rFonts w:hint="eastAsia"/>
                <w:szCs w:val="21"/>
              </w:rPr>
              <w:t>る。（発言･活動）</w:t>
            </w:r>
          </w:p>
          <w:p w:rsidR="00891132" w:rsidRPr="009C7CB9" w:rsidRDefault="00891132" w:rsidP="00913EAC">
            <w:pPr>
              <w:adjustRightInd w:val="0"/>
              <w:spacing w:line="300" w:lineRule="exact"/>
              <w:rPr>
                <w:szCs w:val="21"/>
              </w:rPr>
            </w:pPr>
          </w:p>
          <w:p w:rsidR="00720579" w:rsidRPr="009C7CB9" w:rsidRDefault="00720579"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【考】４の段の九九を用いて適用題を解くことができる。（発言・活動・ノート）</w:t>
            </w:r>
          </w:p>
          <w:p w:rsidR="00891132" w:rsidRPr="009C7CB9" w:rsidRDefault="00891132" w:rsidP="00913EAC">
            <w:pPr>
              <w:adjustRightInd w:val="0"/>
              <w:spacing w:line="300" w:lineRule="exact"/>
              <w:rPr>
                <w:szCs w:val="21"/>
              </w:rPr>
            </w:pPr>
          </w:p>
          <w:p w:rsidR="00891132" w:rsidRPr="009C7CB9" w:rsidRDefault="00891132" w:rsidP="00913EAC">
            <w:pPr>
              <w:adjustRightInd w:val="0"/>
              <w:spacing w:line="300" w:lineRule="exact"/>
              <w:rPr>
                <w:szCs w:val="21"/>
              </w:rPr>
            </w:pPr>
            <w:r w:rsidRPr="009C7CB9">
              <w:rPr>
                <w:rFonts w:hint="eastAsia"/>
                <w:szCs w:val="21"/>
              </w:rPr>
              <w:t>【考】図を使って基準量が後に示された適用題を解くことができる。（発言・ワークシート）</w:t>
            </w:r>
          </w:p>
          <w:p w:rsidR="00891132" w:rsidRPr="009C7CB9" w:rsidRDefault="00891132" w:rsidP="00913EAC">
            <w:pPr>
              <w:adjustRightInd w:val="0"/>
              <w:spacing w:line="300" w:lineRule="exact"/>
              <w:rPr>
                <w:szCs w:val="21"/>
              </w:rPr>
            </w:pPr>
            <w:r w:rsidRPr="009C7CB9">
              <w:rPr>
                <w:rFonts w:hint="eastAsia"/>
                <w:szCs w:val="21"/>
              </w:rPr>
              <w:t>【考】かけ算の問題を、簡易数直線図を用いて正しくつくることができる。（カード）</w:t>
            </w:r>
          </w:p>
          <w:p w:rsidR="00891132" w:rsidRPr="009C7CB9" w:rsidRDefault="00891132" w:rsidP="00913EAC">
            <w:pPr>
              <w:adjustRightInd w:val="0"/>
              <w:spacing w:line="300" w:lineRule="exact"/>
              <w:ind w:left="210" w:hangingChars="100" w:hanging="210"/>
              <w:rPr>
                <w:szCs w:val="21"/>
              </w:rPr>
            </w:pPr>
          </w:p>
          <w:p w:rsidR="00891132" w:rsidRPr="009C7CB9" w:rsidRDefault="00891132" w:rsidP="00913EAC">
            <w:pPr>
              <w:adjustRightInd w:val="0"/>
              <w:spacing w:line="300" w:lineRule="exact"/>
              <w:ind w:left="210" w:hangingChars="100" w:hanging="210"/>
              <w:rPr>
                <w:szCs w:val="21"/>
              </w:rPr>
            </w:pPr>
            <w:r w:rsidRPr="009C7CB9">
              <w:rPr>
                <w:rFonts w:hint="eastAsia"/>
                <w:szCs w:val="21"/>
              </w:rPr>
              <w:t>【技】</w:t>
            </w:r>
            <w:r w:rsidRPr="009C7CB9">
              <w:rPr>
                <w:szCs w:val="21"/>
              </w:rPr>
              <w:t>適用題を解くことができる。</w:t>
            </w:r>
            <w:r w:rsidR="00F27D01" w:rsidRPr="009C7CB9">
              <w:rPr>
                <w:rFonts w:hint="eastAsia"/>
                <w:szCs w:val="21"/>
              </w:rPr>
              <w:t>（発言・ノート）</w:t>
            </w:r>
          </w:p>
        </w:tc>
      </w:tr>
    </w:tbl>
    <w:p w:rsidR="00D97537" w:rsidRDefault="00D97537" w:rsidP="002D1268">
      <w:pPr>
        <w:rPr>
          <w:sz w:val="22"/>
        </w:rPr>
      </w:pPr>
    </w:p>
    <w:p w:rsidR="00F87F69" w:rsidRDefault="00F87F69" w:rsidP="002D1268">
      <w:pPr>
        <w:rPr>
          <w:sz w:val="22"/>
        </w:rPr>
        <w:sectPr w:rsidR="00F87F69" w:rsidSect="00E9276A">
          <w:pgSz w:w="11906" w:h="16838"/>
          <w:pgMar w:top="1440" w:right="1080" w:bottom="1440" w:left="1080" w:header="851" w:footer="992" w:gutter="0"/>
          <w:cols w:space="425"/>
          <w:docGrid w:type="lines" w:linePitch="360"/>
        </w:sectPr>
      </w:pPr>
    </w:p>
    <w:p w:rsidR="00D97537" w:rsidRDefault="00A26B72" w:rsidP="002D1268">
      <w:pPr>
        <w:rPr>
          <w:sz w:val="22"/>
        </w:rPr>
      </w:pPr>
      <w:r>
        <w:rPr>
          <w:noProof/>
        </w:rPr>
        <w:lastRenderedPageBreak/>
        <w:drawing>
          <wp:anchor distT="0" distB="0" distL="114300" distR="114300" simplePos="0" relativeHeight="251672064" behindDoc="0" locked="0" layoutInCell="1" allowOverlap="1" wp14:anchorId="3C76F45B" wp14:editId="3A892A90">
            <wp:simplePos x="0" y="0"/>
            <wp:positionH relativeFrom="column">
              <wp:posOffset>-781049</wp:posOffset>
            </wp:positionH>
            <wp:positionV relativeFrom="paragraph">
              <wp:posOffset>-654072</wp:posOffset>
            </wp:positionV>
            <wp:extent cx="10446550" cy="726632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6652" t="11481" r="15649" b="5056"/>
                    <a:stretch/>
                  </pic:blipFill>
                  <pic:spPr bwMode="auto">
                    <a:xfrm>
                      <a:off x="0" y="0"/>
                      <a:ext cx="10448940" cy="726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F87F69" w:rsidRDefault="00F87F69" w:rsidP="002D1268">
      <w:pPr>
        <w:rPr>
          <w:sz w:val="22"/>
        </w:rPr>
      </w:pPr>
    </w:p>
    <w:p w:rsidR="00F87F69" w:rsidRDefault="00F87F69"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D97537" w:rsidRDefault="00D97537" w:rsidP="002D1268">
      <w:pPr>
        <w:rPr>
          <w:sz w:val="22"/>
        </w:rPr>
      </w:pPr>
    </w:p>
    <w:p w:rsidR="00891132" w:rsidRDefault="00891132" w:rsidP="002D1268">
      <w:pPr>
        <w:rPr>
          <w:sz w:val="22"/>
        </w:rPr>
      </w:pPr>
    </w:p>
    <w:p w:rsidR="00891132" w:rsidRDefault="00891132" w:rsidP="002D1268">
      <w:pPr>
        <w:rPr>
          <w:sz w:val="22"/>
        </w:rPr>
      </w:pPr>
    </w:p>
    <w:p w:rsidR="00891132" w:rsidRDefault="00891132" w:rsidP="002D1268">
      <w:pPr>
        <w:rPr>
          <w:sz w:val="22"/>
        </w:rPr>
      </w:pPr>
    </w:p>
    <w:p w:rsidR="00891132" w:rsidRDefault="00891132" w:rsidP="002D1268">
      <w:pPr>
        <w:rPr>
          <w:sz w:val="22"/>
        </w:rPr>
      </w:pPr>
    </w:p>
    <w:p w:rsidR="00891132" w:rsidRDefault="00891132" w:rsidP="002D1268">
      <w:pPr>
        <w:rPr>
          <w:sz w:val="22"/>
        </w:rPr>
      </w:pPr>
    </w:p>
    <w:p w:rsidR="00891132" w:rsidRDefault="00891132" w:rsidP="002D1268">
      <w:pPr>
        <w:rPr>
          <w:sz w:val="22"/>
        </w:rPr>
      </w:pPr>
    </w:p>
    <w:p w:rsidR="00F87F69" w:rsidRDefault="00F87F69" w:rsidP="002D1268">
      <w:pPr>
        <w:sectPr w:rsidR="00F87F69" w:rsidSect="00F87F69">
          <w:pgSz w:w="16838" w:h="11906" w:orient="landscape" w:code="9"/>
          <w:pgMar w:top="1077" w:right="1440" w:bottom="1077" w:left="1440" w:header="851" w:footer="992" w:gutter="0"/>
          <w:cols w:space="425"/>
          <w:docGrid w:type="linesAndChars" w:linePitch="360"/>
        </w:sectPr>
      </w:pPr>
    </w:p>
    <w:p w:rsidR="002D1268" w:rsidRPr="005E05AB" w:rsidRDefault="002D1268" w:rsidP="002D1268">
      <w:pPr>
        <w:rPr>
          <w:b/>
        </w:rPr>
      </w:pPr>
      <w:r w:rsidRPr="005E05AB">
        <w:rPr>
          <w:rFonts w:hint="eastAsia"/>
          <w:b/>
        </w:rPr>
        <w:lastRenderedPageBreak/>
        <w:t>Ⅳ　授業の実際・子どもの反応</w:t>
      </w:r>
    </w:p>
    <w:p w:rsidR="002D1268" w:rsidRDefault="00EC2DF5" w:rsidP="002D1268">
      <w:r>
        <w:rPr>
          <w:rFonts w:hint="eastAsia"/>
        </w:rPr>
        <w:t>（１）「</w:t>
      </w:r>
      <w:r w:rsidR="002D1268" w:rsidRPr="002D1268">
        <w:rPr>
          <w:rFonts w:hint="eastAsia"/>
        </w:rPr>
        <w:t>深い学び」を促進する「主体的な学び」を求めて</w:t>
      </w:r>
    </w:p>
    <w:tbl>
      <w:tblPr>
        <w:tblStyle w:val="a3"/>
        <w:tblW w:w="9781" w:type="dxa"/>
        <w:tblInd w:w="250" w:type="dxa"/>
        <w:tblLook w:val="04A0" w:firstRow="1" w:lastRow="0" w:firstColumn="1" w:lastColumn="0" w:noHBand="0" w:noVBand="1"/>
      </w:tblPr>
      <w:tblGrid>
        <w:gridCol w:w="6237"/>
        <w:gridCol w:w="3544"/>
      </w:tblGrid>
      <w:tr w:rsidR="00CA1121" w:rsidTr="0011167E">
        <w:tc>
          <w:tcPr>
            <w:tcW w:w="6237" w:type="dxa"/>
          </w:tcPr>
          <w:p w:rsidR="00CA1121" w:rsidRDefault="00CA1121" w:rsidP="00EC2DF5">
            <w:pPr>
              <w:ind w:firstLineChars="700" w:firstLine="1470"/>
            </w:pPr>
            <w:r w:rsidRPr="00CA1121">
              <w:rPr>
                <w:rFonts w:hint="eastAsia"/>
              </w:rPr>
              <w:t>教師の発問</w:t>
            </w:r>
          </w:p>
        </w:tc>
        <w:tc>
          <w:tcPr>
            <w:tcW w:w="3544" w:type="dxa"/>
          </w:tcPr>
          <w:p w:rsidR="00CA1121" w:rsidRDefault="00EC2DF5" w:rsidP="00EC2DF5">
            <w:pPr>
              <w:ind w:firstLineChars="300" w:firstLine="630"/>
            </w:pPr>
            <w:r>
              <w:rPr>
                <w:rFonts w:hint="eastAsia"/>
              </w:rPr>
              <w:t>子ども</w:t>
            </w:r>
            <w:r w:rsidR="00CA1121" w:rsidRPr="00CA1121">
              <w:rPr>
                <w:rFonts w:hint="eastAsia"/>
              </w:rPr>
              <w:t>の反応</w:t>
            </w:r>
          </w:p>
        </w:tc>
      </w:tr>
      <w:tr w:rsidR="00CA1121" w:rsidTr="0011167E">
        <w:trPr>
          <w:trHeight w:val="1695"/>
        </w:trPr>
        <w:tc>
          <w:tcPr>
            <w:tcW w:w="6237" w:type="dxa"/>
          </w:tcPr>
          <w:p w:rsidR="00CA1121" w:rsidRDefault="00EC2DF5" w:rsidP="00CA1121">
            <w:r>
              <w:rPr>
                <w:rFonts w:hint="eastAsia"/>
              </w:rPr>
              <w:t>・</w:t>
            </w:r>
            <w:r w:rsidR="00CA1121">
              <w:rPr>
                <w:rFonts w:hint="eastAsia"/>
              </w:rPr>
              <w:t>では</w:t>
            </w:r>
            <w:r w:rsidR="00CF69AB">
              <w:rPr>
                <w:rFonts w:hint="eastAsia"/>
              </w:rPr>
              <w:t>、</w:t>
            </w:r>
            <w:r w:rsidR="00CA1121">
              <w:rPr>
                <w:rFonts w:hint="eastAsia"/>
              </w:rPr>
              <w:t>この問題の式が言える人</w:t>
            </w:r>
          </w:p>
          <w:p w:rsidR="00CA1121" w:rsidRDefault="00EC2DF5" w:rsidP="00CA1121">
            <w:r>
              <w:rPr>
                <w:rFonts w:hint="eastAsia"/>
              </w:rPr>
              <w:t>・</w:t>
            </w:r>
            <w:r w:rsidR="00CA1121">
              <w:rPr>
                <w:rFonts w:hint="eastAsia"/>
              </w:rPr>
              <w:t>４×５。他にありますという人いる？</w:t>
            </w:r>
          </w:p>
          <w:p w:rsidR="00CA1121" w:rsidRDefault="00EC2DF5" w:rsidP="00CA1121">
            <w:r>
              <w:rPr>
                <w:rFonts w:hint="eastAsia"/>
              </w:rPr>
              <w:t>・</w:t>
            </w:r>
            <w:r w:rsidR="00CA1121">
              <w:rPr>
                <w:rFonts w:hint="eastAsia"/>
              </w:rPr>
              <w:t>５×４だと思いますという人</w:t>
            </w:r>
            <w:r w:rsidR="00CA1121">
              <w:rPr>
                <w:rFonts w:hint="eastAsia"/>
              </w:rPr>
              <w:t xml:space="preserve">  </w:t>
            </w:r>
          </w:p>
          <w:p w:rsidR="00CA1121" w:rsidRDefault="00EC2DF5" w:rsidP="00CF69AB">
            <w:pPr>
              <w:ind w:left="210" w:hangingChars="100" w:hanging="210"/>
            </w:pPr>
            <w:r>
              <w:rPr>
                <w:rFonts w:hint="eastAsia"/>
              </w:rPr>
              <w:t>・</w:t>
            </w:r>
            <w:r w:rsidR="00CA1121">
              <w:rPr>
                <w:rFonts w:hint="eastAsia"/>
              </w:rPr>
              <w:t>４×５と５×４と出てきたけど、どっちなんかね。</w:t>
            </w:r>
          </w:p>
          <w:p w:rsidR="00CF69AB" w:rsidRDefault="00CF69AB" w:rsidP="00EC2DF5">
            <w:pPr>
              <w:ind w:left="210" w:hangingChars="100" w:hanging="210"/>
            </w:pPr>
          </w:p>
          <w:p w:rsidR="00CA1121" w:rsidRDefault="00EC2DF5" w:rsidP="00EC2DF5">
            <w:pPr>
              <w:ind w:left="210" w:hangingChars="100" w:hanging="210"/>
            </w:pPr>
            <w:r>
              <w:rPr>
                <w:rFonts w:hint="eastAsia"/>
              </w:rPr>
              <w:t>・</w:t>
            </w:r>
            <w:r w:rsidR="00CA1121">
              <w:rPr>
                <w:rFonts w:hint="eastAsia"/>
              </w:rPr>
              <w:t>ねえ。これ、実はね</w:t>
            </w:r>
            <w:r w:rsidR="00CF69AB">
              <w:rPr>
                <w:rFonts w:hint="eastAsia"/>
              </w:rPr>
              <w:t>。どっちかの式が正解で、どっちかの式が間違いなの。</w:t>
            </w:r>
          </w:p>
          <w:p w:rsidR="00CA1121" w:rsidRDefault="00EC2DF5" w:rsidP="00CA1121">
            <w:r>
              <w:rPr>
                <w:rFonts w:hint="eastAsia"/>
              </w:rPr>
              <w:t>・</w:t>
            </w:r>
            <w:r w:rsidR="00CA1121">
              <w:rPr>
                <w:rFonts w:hint="eastAsia"/>
              </w:rPr>
              <w:t>みんな、どっちが正しいか、気にならん？</w:t>
            </w:r>
          </w:p>
          <w:p w:rsidR="00CA1121" w:rsidRDefault="00EC2DF5" w:rsidP="00EC2DF5">
            <w:pPr>
              <w:ind w:left="210" w:hangingChars="100" w:hanging="210"/>
            </w:pPr>
            <w:r>
              <w:rPr>
                <w:rFonts w:hint="eastAsia"/>
              </w:rPr>
              <w:t>・</w:t>
            </w:r>
            <w:r w:rsidR="00CA1121">
              <w:rPr>
                <w:rFonts w:hint="eastAsia"/>
              </w:rPr>
              <w:t>今日みんなでちょっと調べてみよう。みんな</w:t>
            </w:r>
            <w:r>
              <w:rPr>
                <w:rFonts w:hint="eastAsia"/>
              </w:rPr>
              <w:t>、</w:t>
            </w:r>
            <w:r w:rsidR="00FD1C9D">
              <w:rPr>
                <w:rFonts w:hint="eastAsia"/>
              </w:rPr>
              <w:t>何</w:t>
            </w:r>
            <w:r w:rsidR="00CA1121">
              <w:rPr>
                <w:rFonts w:hint="eastAsia"/>
              </w:rPr>
              <w:t>を使ったら調べられそう？</w:t>
            </w:r>
          </w:p>
          <w:p w:rsidR="00CA1121" w:rsidRDefault="00A86721" w:rsidP="00EC2DF5">
            <w:pPr>
              <w:ind w:left="210" w:hangingChars="100" w:hanging="210"/>
            </w:pPr>
            <w:r>
              <w:rPr>
                <w:rFonts w:asciiTheme="minorEastAsia" w:hAnsiTheme="minorEastAsia"/>
                <w:noProof/>
                <w:szCs w:val="21"/>
              </w:rPr>
              <w:drawing>
                <wp:anchor distT="0" distB="0" distL="114300" distR="114300" simplePos="0" relativeHeight="251646464" behindDoc="0" locked="0" layoutInCell="1" allowOverlap="1" wp14:anchorId="43B610F3" wp14:editId="3AB51FF5">
                  <wp:simplePos x="0" y="0"/>
                  <wp:positionH relativeFrom="column">
                    <wp:posOffset>2581275</wp:posOffset>
                  </wp:positionH>
                  <wp:positionV relativeFrom="paragraph">
                    <wp:posOffset>-708025</wp:posOffset>
                  </wp:positionV>
                  <wp:extent cx="1261745" cy="933450"/>
                  <wp:effectExtent l="0" t="0" r="0" b="0"/>
                  <wp:wrapSquare wrapText="bothSides"/>
                  <wp:docPr id="10" name="図 10" descr="G:\DCIM\101MSDCF\DSC0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1MSDCF\DSC00508.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174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DF5">
              <w:rPr>
                <w:rFonts w:hint="eastAsia"/>
              </w:rPr>
              <w:t>・縦並べ図ね。いつも使っている縦並べ</w:t>
            </w:r>
            <w:r w:rsidR="00CA1121">
              <w:rPr>
                <w:rFonts w:hint="eastAsia"/>
              </w:rPr>
              <w:t>図</w:t>
            </w:r>
            <w:r w:rsidR="00EC2DF5">
              <w:rPr>
                <w:rFonts w:hint="eastAsia"/>
              </w:rPr>
              <w:t>を</w:t>
            </w:r>
            <w:r w:rsidR="00CA1121">
              <w:rPr>
                <w:rFonts w:hint="eastAsia"/>
              </w:rPr>
              <w:t>使って、どっちの式が正しいか、みんなで調べてみよう。</w:t>
            </w:r>
          </w:p>
        </w:tc>
        <w:tc>
          <w:tcPr>
            <w:tcW w:w="3544" w:type="dxa"/>
          </w:tcPr>
          <w:p w:rsidR="00CA1121" w:rsidRDefault="00EC2DF5" w:rsidP="00CA1121">
            <w:r>
              <w:rPr>
                <w:rFonts w:hint="eastAsia"/>
              </w:rPr>
              <w:t>・</w:t>
            </w:r>
            <w:r w:rsidR="00CA1121">
              <w:rPr>
                <w:rFonts w:hint="eastAsia"/>
              </w:rPr>
              <w:t>はい。４×５です。</w:t>
            </w:r>
          </w:p>
          <w:p w:rsidR="00CA1121" w:rsidRDefault="00EC2DF5" w:rsidP="00CA1121">
            <w:r>
              <w:rPr>
                <w:rFonts w:hint="eastAsia"/>
              </w:rPr>
              <w:t>・</w:t>
            </w:r>
            <w:r w:rsidR="00CA1121">
              <w:rPr>
                <w:rFonts w:hint="eastAsia"/>
              </w:rPr>
              <w:t>５×４</w:t>
            </w:r>
          </w:p>
          <w:p w:rsidR="00CA1121" w:rsidRDefault="00EC2DF5" w:rsidP="00CA1121">
            <w:r>
              <w:rPr>
                <w:rFonts w:hint="eastAsia"/>
              </w:rPr>
              <w:t>（</w:t>
            </w:r>
            <w:r w:rsidR="00CA1121">
              <w:rPr>
                <w:rFonts w:hint="eastAsia"/>
              </w:rPr>
              <w:t>何人か挙手</w:t>
            </w:r>
            <w:r>
              <w:rPr>
                <w:rFonts w:hint="eastAsia"/>
              </w:rPr>
              <w:t>）</w:t>
            </w:r>
          </w:p>
          <w:p w:rsidR="00CA1121" w:rsidRDefault="00EC2DF5" w:rsidP="00CA1121">
            <w:r>
              <w:rPr>
                <w:rFonts w:hint="eastAsia"/>
              </w:rPr>
              <w:t>・</w:t>
            </w:r>
            <w:r w:rsidR="008E54F3">
              <w:rPr>
                <w:rFonts w:hint="eastAsia"/>
              </w:rPr>
              <w:t>式は反対でも答えはどちらも２０</w:t>
            </w:r>
          </w:p>
          <w:p w:rsidR="00CA1121" w:rsidRDefault="00EC2DF5" w:rsidP="00CA1121">
            <w:r>
              <w:rPr>
                <w:rFonts w:hint="eastAsia"/>
              </w:rPr>
              <w:t>・</w:t>
            </w:r>
            <w:r w:rsidR="00CA1121">
              <w:rPr>
                <w:rFonts w:hint="eastAsia"/>
              </w:rPr>
              <w:t>４×５</w:t>
            </w:r>
            <w:r w:rsidR="00CF69AB">
              <w:rPr>
                <w:rFonts w:hint="eastAsia"/>
              </w:rPr>
              <w:t>かな。</w:t>
            </w:r>
          </w:p>
          <w:p w:rsidR="00CF69AB" w:rsidRDefault="00CF69AB" w:rsidP="00CA1121"/>
          <w:p w:rsidR="0011167E" w:rsidRDefault="0011167E" w:rsidP="00EC2DF5"/>
          <w:p w:rsidR="00CA1121" w:rsidRDefault="00EC2DF5" w:rsidP="00EC2DF5">
            <w:r>
              <w:rPr>
                <w:rFonts w:hint="eastAsia"/>
              </w:rPr>
              <w:t>・</w:t>
            </w:r>
            <w:r w:rsidR="00CA1121">
              <w:rPr>
                <w:rFonts w:hint="eastAsia"/>
              </w:rPr>
              <w:t>気になる。気にならん。</w:t>
            </w:r>
          </w:p>
          <w:p w:rsidR="00CA1121" w:rsidRDefault="00EC2DF5" w:rsidP="00EC2DF5">
            <w:r>
              <w:rPr>
                <w:rFonts w:hint="eastAsia"/>
              </w:rPr>
              <w:t>・縦並べ</w:t>
            </w:r>
            <w:r w:rsidR="00CA1121">
              <w:rPr>
                <w:rFonts w:hint="eastAsia"/>
              </w:rPr>
              <w:t>図</w:t>
            </w:r>
          </w:p>
          <w:p w:rsidR="009B6644" w:rsidRDefault="009B6644" w:rsidP="00EC2DF5"/>
          <w:p w:rsidR="009B6644" w:rsidRDefault="009B6644" w:rsidP="00EC2DF5">
            <w:r>
              <w:rPr>
                <w:rFonts w:hint="eastAsia"/>
              </w:rPr>
              <w:t>（ペア、学級全体での話合いへ）</w:t>
            </w:r>
          </w:p>
        </w:tc>
      </w:tr>
    </w:tbl>
    <w:p w:rsidR="00A26B72" w:rsidRDefault="00A26B72" w:rsidP="002D1268"/>
    <w:p w:rsidR="00CA1121" w:rsidRDefault="00EC2DF5" w:rsidP="002D1268">
      <w:r w:rsidRPr="00EC2DF5">
        <w:rPr>
          <w:rFonts w:hint="eastAsia"/>
        </w:rPr>
        <w:t>（２）「深い学び」を促進する「対話的な学び」を求めて</w:t>
      </w:r>
    </w:p>
    <w:p w:rsidR="00A86721" w:rsidRDefault="00A86721" w:rsidP="002D1268"/>
    <w:tbl>
      <w:tblPr>
        <w:tblStyle w:val="a3"/>
        <w:tblW w:w="9781" w:type="dxa"/>
        <w:tblInd w:w="250" w:type="dxa"/>
        <w:tblLook w:val="04A0" w:firstRow="1" w:lastRow="0" w:firstColumn="1" w:lastColumn="0" w:noHBand="0" w:noVBand="1"/>
      </w:tblPr>
      <w:tblGrid>
        <w:gridCol w:w="6237"/>
        <w:gridCol w:w="3544"/>
      </w:tblGrid>
      <w:tr w:rsidR="00EC2DF5" w:rsidTr="0011167E">
        <w:tc>
          <w:tcPr>
            <w:tcW w:w="6237" w:type="dxa"/>
          </w:tcPr>
          <w:p w:rsidR="00EC2DF5" w:rsidRDefault="00EC2DF5" w:rsidP="00913EAC">
            <w:pPr>
              <w:ind w:firstLineChars="700" w:firstLine="1470"/>
            </w:pPr>
            <w:r w:rsidRPr="00CA1121">
              <w:rPr>
                <w:rFonts w:hint="eastAsia"/>
              </w:rPr>
              <w:t>教師の発問</w:t>
            </w:r>
            <w:r w:rsidR="00543C6C">
              <w:rPr>
                <w:rFonts w:hint="eastAsia"/>
              </w:rPr>
              <w:t>・</w:t>
            </w:r>
            <w:r w:rsidR="00543C6C" w:rsidRPr="00543C6C">
              <w:rPr>
                <w:rFonts w:hint="eastAsia"/>
              </w:rPr>
              <w:t>指示・支援</w:t>
            </w:r>
          </w:p>
        </w:tc>
        <w:tc>
          <w:tcPr>
            <w:tcW w:w="3544" w:type="dxa"/>
          </w:tcPr>
          <w:p w:rsidR="00EC2DF5" w:rsidRDefault="00EC2DF5" w:rsidP="00913EAC">
            <w:pPr>
              <w:ind w:firstLineChars="300" w:firstLine="630"/>
            </w:pPr>
            <w:r>
              <w:rPr>
                <w:rFonts w:hint="eastAsia"/>
              </w:rPr>
              <w:t>子ども</w:t>
            </w:r>
            <w:r w:rsidRPr="00CA1121">
              <w:rPr>
                <w:rFonts w:hint="eastAsia"/>
              </w:rPr>
              <w:t>の反応</w:t>
            </w:r>
          </w:p>
        </w:tc>
      </w:tr>
      <w:tr w:rsidR="00EC2DF5" w:rsidTr="0011167E">
        <w:trPr>
          <w:trHeight w:val="5450"/>
        </w:trPr>
        <w:tc>
          <w:tcPr>
            <w:tcW w:w="6237" w:type="dxa"/>
          </w:tcPr>
          <w:p w:rsidR="00543C6C" w:rsidRPr="00543C6C" w:rsidRDefault="00EC2DF5" w:rsidP="00543C6C">
            <w:pPr>
              <w:rPr>
                <w:rFonts w:ascii="ＭＳ 明朝" w:eastAsia="ＭＳ 明朝" w:hAnsi="Times New Roman" w:cs="Times New Roman"/>
                <w:color w:val="000000"/>
                <w:spacing w:val="10"/>
                <w:kern w:val="0"/>
                <w:szCs w:val="21"/>
              </w:rPr>
            </w:pPr>
            <w:r>
              <w:rPr>
                <w:rFonts w:hint="eastAsia"/>
              </w:rPr>
              <w:t>・</w:t>
            </w:r>
            <w:r w:rsidR="00543C6C" w:rsidRPr="00543C6C">
              <w:rPr>
                <w:rFonts w:ascii="Times New Roman" w:eastAsia="ＭＳ 明朝" w:hAnsi="Times New Roman" w:cs="ＭＳ 明朝" w:hint="eastAsia"/>
                <w:color w:val="000000"/>
                <w:kern w:val="0"/>
                <w:szCs w:val="21"/>
              </w:rPr>
              <w:t>では、今、みんなが貼ったのを見たら、図が全部同じ？</w:t>
            </w:r>
          </w:p>
          <w:p w:rsidR="00543C6C" w:rsidRPr="00543C6C" w:rsidRDefault="00543C6C" w:rsidP="00543C6C">
            <w:pPr>
              <w:overflowPunct w:val="0"/>
              <w:ind w:firstLineChars="100" w:firstLine="210"/>
              <w:textAlignment w:val="baseline"/>
              <w:rPr>
                <w:rFonts w:ascii="ＭＳ 明朝" w:eastAsia="ＭＳ 明朝" w:hAnsi="Times New Roman" w:cs="Times New Roman"/>
                <w:color w:val="000000"/>
                <w:spacing w:val="10"/>
                <w:kern w:val="0"/>
                <w:szCs w:val="21"/>
              </w:rPr>
            </w:pPr>
            <w:r w:rsidRPr="00543C6C">
              <w:rPr>
                <w:rFonts w:ascii="Times New Roman" w:eastAsia="ＭＳ 明朝" w:hAnsi="Times New Roman" w:cs="ＭＳ 明朝" w:hint="eastAsia"/>
                <w:color w:val="000000"/>
                <w:kern w:val="0"/>
                <w:szCs w:val="21"/>
              </w:rPr>
              <w:t>どこが違う？</w:t>
            </w:r>
            <w:r w:rsidR="00565F6E">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さん、どこが違う？</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他に何が違う？</w:t>
            </w:r>
          </w:p>
          <w:p w:rsidR="00A26B72" w:rsidRDefault="00543C6C" w:rsidP="00A86721">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図が違う。例えば、これと、これに</w:t>
            </w:r>
            <w:r w:rsidR="00A86721">
              <w:rPr>
                <w:rFonts w:ascii="Times New Roman" w:eastAsia="ＭＳ 明朝" w:hAnsi="Times New Roman" w:cs="ＭＳ 明朝" w:hint="eastAsia"/>
                <w:color w:val="000000"/>
                <w:kern w:val="0"/>
                <w:szCs w:val="21"/>
              </w:rPr>
              <w:t xml:space="preserve">　</w:t>
            </w:r>
            <w:r w:rsidRPr="00543C6C">
              <w:rPr>
                <w:rFonts w:ascii="Times New Roman" w:eastAsia="ＭＳ 明朝" w:hAnsi="Times New Roman" w:cs="ＭＳ 明朝" w:hint="eastAsia"/>
                <w:color w:val="000000"/>
                <w:kern w:val="0"/>
                <w:szCs w:val="21"/>
              </w:rPr>
              <w:t>しようか。</w:t>
            </w:r>
            <w:r>
              <w:rPr>
                <w:rFonts w:ascii="Times New Roman" w:eastAsia="ＭＳ 明朝" w:hAnsi="Times New Roman" w:cs="ＭＳ 明朝" w:hint="eastAsia"/>
                <w:color w:val="000000"/>
                <w:kern w:val="0"/>
                <w:szCs w:val="21"/>
              </w:rPr>
              <w:t>（図を選ぶ）</w:t>
            </w:r>
          </w:p>
          <w:p w:rsidR="00543C6C" w:rsidRPr="00543C6C" w:rsidRDefault="00543C6C" w:rsidP="00A26B72">
            <w:pPr>
              <w:overflowPunct w:val="0"/>
              <w:ind w:firstLineChars="100" w:firstLine="210"/>
              <w:textAlignment w:val="baseline"/>
              <w:rPr>
                <w:rFonts w:ascii="ＭＳ 明朝" w:eastAsia="ＭＳ 明朝" w:hAnsi="Times New Roman" w:cs="Times New Roman"/>
                <w:color w:val="000000"/>
                <w:spacing w:val="10"/>
                <w:kern w:val="0"/>
                <w:szCs w:val="21"/>
              </w:rPr>
            </w:pPr>
            <w:r w:rsidRPr="00543C6C">
              <w:rPr>
                <w:rFonts w:ascii="Times New Roman" w:eastAsia="ＭＳ 明朝" w:hAnsi="Times New Roman" w:cs="ＭＳ 明朝" w:hint="eastAsia"/>
                <w:color w:val="000000"/>
                <w:kern w:val="0"/>
                <w:szCs w:val="21"/>
              </w:rPr>
              <w:t>これ、何が違う？</w:t>
            </w:r>
          </w:p>
          <w:p w:rsidR="00543C6C" w:rsidRPr="00543C6C" w:rsidRDefault="00A86721" w:rsidP="00A86721">
            <w:pPr>
              <w:overflowPunct w:val="0"/>
              <w:ind w:left="210" w:hangingChars="100" w:hanging="210"/>
              <w:jc w:val="left"/>
              <w:textAlignment w:val="baseline"/>
              <w:rPr>
                <w:rFonts w:ascii="ＭＳ 明朝" w:eastAsia="ＭＳ 明朝" w:hAnsi="Times New Roman" w:cs="Times New Roman"/>
                <w:color w:val="000000"/>
                <w:spacing w:val="10"/>
                <w:kern w:val="0"/>
                <w:szCs w:val="21"/>
              </w:rPr>
            </w:pPr>
            <w:r>
              <w:rPr>
                <w:noProof/>
              </w:rPr>
              <w:drawing>
                <wp:anchor distT="0" distB="0" distL="114300" distR="114300" simplePos="0" relativeHeight="251645440" behindDoc="0" locked="0" layoutInCell="1" allowOverlap="1" wp14:anchorId="58DF81ED" wp14:editId="1188432F">
                  <wp:simplePos x="0" y="0"/>
                  <wp:positionH relativeFrom="column">
                    <wp:posOffset>2325370</wp:posOffset>
                  </wp:positionH>
                  <wp:positionV relativeFrom="paragraph">
                    <wp:posOffset>-648970</wp:posOffset>
                  </wp:positionV>
                  <wp:extent cx="1508125" cy="1066800"/>
                  <wp:effectExtent l="0" t="0" r="0" b="0"/>
                  <wp:wrapSquare wrapText="bothSides"/>
                  <wp:docPr id="8" name="図 8" descr="F:\DSCN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SCN13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6C">
              <w:rPr>
                <w:rFonts w:ascii="Times New Roman" w:eastAsia="ＭＳ 明朝" w:hAnsi="Times New Roman" w:cs="ＭＳ 明朝" w:hint="eastAsia"/>
                <w:color w:val="000000"/>
                <w:kern w:val="0"/>
                <w:szCs w:val="21"/>
              </w:rPr>
              <w:t>・</w:t>
            </w:r>
            <w:r w:rsidR="00543C6C" w:rsidRPr="00543C6C">
              <w:rPr>
                <w:rFonts w:ascii="Times New Roman" w:eastAsia="ＭＳ 明朝" w:hAnsi="Times New Roman" w:cs="ＭＳ 明朝" w:hint="eastAsia"/>
                <w:color w:val="000000"/>
                <w:kern w:val="0"/>
                <w:szCs w:val="21"/>
              </w:rPr>
              <w:t>箱がない。そうだね。箱がないね</w:t>
            </w:r>
            <w:r w:rsidR="00543C6C">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543C6C" w:rsidRPr="00543C6C">
              <w:rPr>
                <w:rFonts w:ascii="Times New Roman" w:eastAsia="ＭＳ 明朝" w:hAnsi="Times New Roman" w:cs="ＭＳ 明朝" w:hint="eastAsia"/>
                <w:color w:val="000000"/>
                <w:kern w:val="0"/>
                <w:szCs w:val="21"/>
              </w:rPr>
              <w:t>他には？</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４</w:t>
            </w:r>
            <w:r w:rsidR="0073505E">
              <w:rPr>
                <w:rFonts w:ascii="Times New Roman" w:eastAsia="ＭＳ 明朝" w:hAnsi="Times New Roman" w:cs="ＭＳ 明朝" w:hint="eastAsia"/>
                <w:color w:val="000000"/>
                <w:kern w:val="0"/>
                <w:szCs w:val="21"/>
              </w:rPr>
              <w:t>で</w:t>
            </w:r>
            <w:r w:rsidRPr="00543C6C">
              <w:rPr>
                <w:rFonts w:ascii="Times New Roman" w:eastAsia="ＭＳ 明朝" w:hAnsi="Times New Roman" w:cs="ＭＳ 明朝" w:hint="eastAsia"/>
                <w:color w:val="000000"/>
                <w:kern w:val="0"/>
                <w:szCs w:val="21"/>
              </w:rPr>
              <w:t>できているところと５回目もやっているところ</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これとこれを比べてみて。これと、これは、何が違う？</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箱の数はどっちが多い？</w:t>
            </w:r>
          </w:p>
          <w:p w:rsidR="00543C6C" w:rsidRPr="00543C6C" w:rsidRDefault="00543C6C" w:rsidP="00543C6C">
            <w:pPr>
              <w:overflowPunct w:val="0"/>
              <w:ind w:left="210" w:hangingChars="100" w:hanging="21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下の方が箱の数が多いと思う人。下の方が箱の数が多いよね。</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箱の数が多いということは箱の中の何の数が違う？</w:t>
            </w:r>
          </w:p>
          <w:p w:rsidR="00543C6C" w:rsidRPr="00543C6C" w:rsidRDefault="00543C6C" w:rsidP="00543C6C">
            <w:pPr>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w:t>
            </w:r>
            <w:r w:rsidRPr="00543C6C">
              <w:rPr>
                <w:rFonts w:ascii="Times New Roman" w:eastAsia="ＭＳ 明朝" w:hAnsi="Times New Roman" w:cs="ＭＳ 明朝" w:hint="eastAsia"/>
                <w:color w:val="000000"/>
                <w:kern w:val="0"/>
                <w:szCs w:val="21"/>
              </w:rPr>
              <w:t>丸って何？</w:t>
            </w:r>
          </w:p>
          <w:p w:rsidR="00EC2DF5" w:rsidRDefault="00543C6C" w:rsidP="0011167E">
            <w:pPr>
              <w:overflowPunct w:val="0"/>
              <w:ind w:left="210" w:hangingChars="100" w:hanging="210"/>
              <w:textAlignment w:val="baseline"/>
            </w:pPr>
            <w:r>
              <w:rPr>
                <w:rFonts w:ascii="Times New Roman" w:eastAsia="ＭＳ 明朝" w:hAnsi="Times New Roman" w:cs="ＭＳ 明朝" w:hint="eastAsia"/>
                <w:color w:val="000000"/>
                <w:kern w:val="0"/>
                <w:szCs w:val="21"/>
              </w:rPr>
              <w:t>・</w:t>
            </w:r>
            <w:r w:rsidR="00565F6E">
              <w:rPr>
                <w:rFonts w:ascii="Times New Roman" w:eastAsia="ＭＳ 明朝" w:hAnsi="Times New Roman" w:cs="ＭＳ 明朝" w:hint="eastAsia"/>
                <w:color w:val="000000"/>
                <w:kern w:val="0"/>
                <w:szCs w:val="21"/>
              </w:rPr>
              <w:t>（２枚のホワイトボードを指し、）</w:t>
            </w:r>
            <w:r w:rsidRPr="00543C6C">
              <w:rPr>
                <w:rFonts w:ascii="Times New Roman" w:eastAsia="ＭＳ 明朝" w:hAnsi="Times New Roman" w:cs="ＭＳ 明朝" w:hint="eastAsia"/>
                <w:color w:val="000000"/>
                <w:kern w:val="0"/>
                <w:szCs w:val="21"/>
              </w:rPr>
              <w:t>箱の中のお菓子の数がこれとこれがあるよね。</w:t>
            </w:r>
          </w:p>
        </w:tc>
        <w:tc>
          <w:tcPr>
            <w:tcW w:w="3544" w:type="dxa"/>
          </w:tcPr>
          <w:p w:rsidR="00543C6C" w:rsidRDefault="00543C6C" w:rsidP="00543C6C">
            <w:pPr>
              <w:ind w:left="210" w:hangingChars="100" w:hanging="210"/>
            </w:pPr>
            <w:r>
              <w:rPr>
                <w:rFonts w:hint="eastAsia"/>
              </w:rPr>
              <w:t>・同じじゃない。４×５の人と５×４の人がいる。</w:t>
            </w:r>
          </w:p>
          <w:p w:rsidR="00543C6C" w:rsidRDefault="00543C6C" w:rsidP="00543C6C">
            <w:r>
              <w:rPr>
                <w:rFonts w:hint="eastAsia"/>
              </w:rPr>
              <w:t>・図が違う。</w:t>
            </w:r>
          </w:p>
          <w:p w:rsidR="00543C6C" w:rsidRDefault="00543C6C" w:rsidP="00543C6C">
            <w:r>
              <w:rPr>
                <w:rFonts w:hint="eastAsia"/>
              </w:rPr>
              <w:t>・お菓子の箱がない。</w:t>
            </w:r>
          </w:p>
          <w:p w:rsidR="009B6644" w:rsidRDefault="009B6644" w:rsidP="00A66170">
            <w:pPr>
              <w:ind w:left="210" w:hangingChars="100" w:hanging="210"/>
            </w:pPr>
          </w:p>
          <w:p w:rsidR="00543C6C" w:rsidRDefault="00543C6C" w:rsidP="00A66170">
            <w:pPr>
              <w:ind w:left="210" w:hangingChars="100" w:hanging="210"/>
            </w:pPr>
            <w:r>
              <w:rPr>
                <w:rFonts w:hint="eastAsia"/>
              </w:rPr>
              <w:t>・４</w:t>
            </w:r>
            <w:r w:rsidR="004E0573">
              <w:rPr>
                <w:rFonts w:hint="eastAsia"/>
              </w:rPr>
              <w:t>できている</w:t>
            </w:r>
            <w:r>
              <w:rPr>
                <w:rFonts w:hint="eastAsia"/>
              </w:rPr>
              <w:t>ところと５</w:t>
            </w:r>
            <w:r w:rsidR="004E0573">
              <w:rPr>
                <w:rFonts w:hint="eastAsia"/>
              </w:rPr>
              <w:t>回目をかいている</w:t>
            </w:r>
            <w:r>
              <w:rPr>
                <w:rFonts w:hint="eastAsia"/>
              </w:rPr>
              <w:t>ところがある。</w:t>
            </w:r>
          </w:p>
          <w:p w:rsidR="007329A4" w:rsidRDefault="007329A4" w:rsidP="00543C6C"/>
          <w:p w:rsidR="004E0573" w:rsidRDefault="004E0573" w:rsidP="00543C6C"/>
          <w:p w:rsidR="00543C6C" w:rsidRDefault="00543C6C" w:rsidP="00543C6C">
            <w:r>
              <w:rPr>
                <w:rFonts w:hint="eastAsia"/>
              </w:rPr>
              <w:t>・箱の数。</w:t>
            </w:r>
          </w:p>
          <w:p w:rsidR="00543C6C" w:rsidRDefault="00543C6C" w:rsidP="00543C6C">
            <w:r>
              <w:rPr>
                <w:rFonts w:hint="eastAsia"/>
              </w:rPr>
              <w:t>・</w:t>
            </w:r>
            <w:r w:rsidR="0073505E">
              <w:rPr>
                <w:rFonts w:hint="eastAsia"/>
              </w:rPr>
              <w:t>縦並べ図の</w:t>
            </w:r>
            <w:r>
              <w:rPr>
                <w:rFonts w:hint="eastAsia"/>
              </w:rPr>
              <w:t>下。</w:t>
            </w:r>
          </w:p>
          <w:p w:rsidR="00543C6C" w:rsidRDefault="00543C6C" w:rsidP="00543C6C">
            <w:r>
              <w:rPr>
                <w:rFonts w:hint="eastAsia"/>
              </w:rPr>
              <w:t>・はい。</w:t>
            </w:r>
          </w:p>
          <w:p w:rsidR="00543C6C" w:rsidRDefault="00543C6C" w:rsidP="00543C6C">
            <w:r>
              <w:rPr>
                <w:rFonts w:hint="eastAsia"/>
              </w:rPr>
              <w:t>・まる。</w:t>
            </w:r>
          </w:p>
          <w:p w:rsidR="00543C6C" w:rsidRDefault="00543C6C" w:rsidP="00543C6C">
            <w:r>
              <w:rPr>
                <w:rFonts w:hint="eastAsia"/>
              </w:rPr>
              <w:t>・</w:t>
            </w:r>
            <w:r>
              <w:rPr>
                <w:rFonts w:hint="eastAsia"/>
              </w:rPr>
              <w:t>1</w:t>
            </w:r>
            <w:r>
              <w:rPr>
                <w:rFonts w:hint="eastAsia"/>
              </w:rPr>
              <w:t>つ分</w:t>
            </w:r>
          </w:p>
          <w:p w:rsidR="00543C6C" w:rsidRDefault="00543C6C" w:rsidP="00543C6C">
            <w:r>
              <w:rPr>
                <w:rFonts w:hint="eastAsia"/>
              </w:rPr>
              <w:t>・お菓子の数が違う。クッキー</w:t>
            </w:r>
          </w:p>
          <w:p w:rsidR="00EC2DF5" w:rsidRDefault="00543C6C" w:rsidP="00543C6C">
            <w:pPr>
              <w:ind w:left="210" w:hangingChars="100" w:hanging="210"/>
            </w:pPr>
            <w:r>
              <w:rPr>
                <w:rFonts w:hint="eastAsia"/>
              </w:rPr>
              <w:t>・５×４だったら５こだけど、４×５だったら４こ</w:t>
            </w:r>
          </w:p>
        </w:tc>
      </w:tr>
    </w:tbl>
    <w:p w:rsidR="00891132" w:rsidRDefault="00891132" w:rsidP="002D1268"/>
    <w:p w:rsidR="00A86721" w:rsidRDefault="00A86721" w:rsidP="002D1268"/>
    <w:p w:rsidR="00C61F72" w:rsidRPr="005E05AB" w:rsidRDefault="00C61F72" w:rsidP="002D1268">
      <w:pPr>
        <w:rPr>
          <w:b/>
        </w:rPr>
      </w:pPr>
      <w:r w:rsidRPr="005E05AB">
        <w:rPr>
          <w:rFonts w:hint="eastAsia"/>
          <w:b/>
        </w:rPr>
        <w:lastRenderedPageBreak/>
        <w:t>Ⅴ　考察</w:t>
      </w:r>
    </w:p>
    <w:p w:rsidR="005769F9" w:rsidRDefault="005039B5" w:rsidP="005769F9">
      <w:pPr>
        <w:ind w:left="210" w:hangingChars="100" w:hanging="210"/>
      </w:pPr>
      <w:r>
        <w:rPr>
          <w:rFonts w:hint="eastAsia"/>
        </w:rPr>
        <w:t xml:space="preserve">　　本時では、</w:t>
      </w:r>
      <w:r w:rsidR="005769F9">
        <w:rPr>
          <w:rFonts w:hint="eastAsia"/>
        </w:rPr>
        <w:t>４×５と５×４の２つの式についてどちらが正しいのか</w:t>
      </w:r>
      <w:r w:rsidR="009B6644">
        <w:rPr>
          <w:rFonts w:hint="eastAsia"/>
        </w:rPr>
        <w:t>簡易数直線図</w:t>
      </w:r>
      <w:r w:rsidR="005769F9">
        <w:rPr>
          <w:rFonts w:hint="eastAsia"/>
        </w:rPr>
        <w:t>を使って考えた。</w:t>
      </w:r>
      <w:r w:rsidR="00025C70">
        <w:rPr>
          <w:rFonts w:hint="eastAsia"/>
        </w:rPr>
        <w:t>そして、ペアの考えをかいたホワイトボードを使って</w:t>
      </w:r>
      <w:r w:rsidR="005769F9">
        <w:rPr>
          <w:rFonts w:hint="eastAsia"/>
        </w:rPr>
        <w:t>話合いをした。学級全体で話し合う時には、２枚のホワイトボードに焦点化して話し合った。</w:t>
      </w:r>
      <w:r w:rsidR="009B6644">
        <w:rPr>
          <w:rFonts w:hint="eastAsia"/>
        </w:rPr>
        <w:t>簡易数直線図</w:t>
      </w:r>
      <w:r w:rsidR="005769F9">
        <w:rPr>
          <w:rFonts w:hint="eastAsia"/>
        </w:rPr>
        <w:t>を使って考えることで、かけ算についての理解が深まったと考える。</w:t>
      </w:r>
    </w:p>
    <w:p w:rsidR="003B6BC4" w:rsidRDefault="003B6BC4" w:rsidP="005769F9">
      <w:pPr>
        <w:ind w:left="210" w:hangingChars="100" w:hanging="210"/>
      </w:pPr>
      <w:r>
        <w:rPr>
          <w:rFonts w:hint="eastAsia"/>
        </w:rPr>
        <w:t>（１）成果</w:t>
      </w:r>
    </w:p>
    <w:p w:rsidR="00880187" w:rsidRDefault="003B6BC4" w:rsidP="007F7FB7">
      <w:pPr>
        <w:ind w:firstLineChars="200" w:firstLine="420"/>
      </w:pPr>
      <w:r>
        <w:rPr>
          <w:rFonts w:hint="eastAsia"/>
        </w:rPr>
        <w:t>○</w:t>
      </w:r>
      <w:r w:rsidR="00880187">
        <w:rPr>
          <w:rFonts w:hint="eastAsia"/>
        </w:rPr>
        <w:t>図、式、言語を結びつけることについて</w:t>
      </w:r>
    </w:p>
    <w:p w:rsidR="007329A4" w:rsidRDefault="007329A4" w:rsidP="005769F9">
      <w:pPr>
        <w:ind w:leftChars="100" w:left="630" w:hangingChars="200" w:hanging="420"/>
      </w:pPr>
      <w:r>
        <w:rPr>
          <w:rFonts w:hint="eastAsia"/>
        </w:rPr>
        <w:t xml:space="preserve">　　</w:t>
      </w:r>
      <w:r w:rsidR="005039B5">
        <w:rPr>
          <w:rFonts w:hint="eastAsia"/>
        </w:rPr>
        <w:t>ある児童が、</w:t>
      </w:r>
      <w:r w:rsidR="009B6644">
        <w:rPr>
          <w:rFonts w:hint="eastAsia"/>
        </w:rPr>
        <w:t>簡易数直線図</w:t>
      </w:r>
      <w:r w:rsidR="005039B5">
        <w:rPr>
          <w:rFonts w:hint="eastAsia"/>
        </w:rPr>
        <w:t>を見て、箱が４つの図と、５つの図があることに気がついた。その気</w:t>
      </w:r>
    </w:p>
    <w:p w:rsidR="007329A4" w:rsidRDefault="007329A4" w:rsidP="005769F9">
      <w:pPr>
        <w:ind w:leftChars="100" w:left="630" w:hangingChars="200" w:hanging="420"/>
      </w:pPr>
      <w:r>
        <w:rPr>
          <w:rFonts w:hint="eastAsia"/>
        </w:rPr>
        <w:t xml:space="preserve">　</w:t>
      </w:r>
      <w:r w:rsidR="005039B5">
        <w:rPr>
          <w:rFonts w:hint="eastAsia"/>
        </w:rPr>
        <w:t>づきを全体に広げることで、箱１つ分に入っているおかしの数に着目させることができた。さらに、</w:t>
      </w:r>
    </w:p>
    <w:p w:rsidR="00880187" w:rsidRDefault="009B6644" w:rsidP="007329A4">
      <w:pPr>
        <w:ind w:leftChars="200" w:left="630" w:hangingChars="100" w:hanging="210"/>
      </w:pPr>
      <w:r>
        <w:rPr>
          <w:rFonts w:hint="eastAsia"/>
        </w:rPr>
        <w:t>簡易数直線図</w:t>
      </w:r>
      <w:r w:rsidR="005039B5">
        <w:rPr>
          <w:rFonts w:hint="eastAsia"/>
        </w:rPr>
        <w:t>と式を対応させることで、問題に応じた式について視覚的に確認することができた。</w:t>
      </w:r>
    </w:p>
    <w:p w:rsidR="00880187" w:rsidRDefault="003B6BC4" w:rsidP="007329A4">
      <w:pPr>
        <w:ind w:firstLineChars="200" w:firstLine="420"/>
      </w:pPr>
      <w:r>
        <w:rPr>
          <w:rFonts w:hint="eastAsia"/>
        </w:rPr>
        <w:t>○</w:t>
      </w:r>
      <w:r w:rsidR="00880187">
        <w:rPr>
          <w:rFonts w:hint="eastAsia"/>
        </w:rPr>
        <w:t>簡易数直線図の継続的な指導について</w:t>
      </w:r>
    </w:p>
    <w:p w:rsidR="007329A4" w:rsidRDefault="007329A4" w:rsidP="005769F9">
      <w:pPr>
        <w:ind w:leftChars="100" w:left="630" w:hangingChars="200" w:hanging="420"/>
      </w:pPr>
      <w:r>
        <w:rPr>
          <w:rFonts w:hint="eastAsia"/>
        </w:rPr>
        <w:t xml:space="preserve">　　</w:t>
      </w:r>
      <w:r w:rsidR="00880187">
        <w:rPr>
          <w:rFonts w:hint="eastAsia"/>
        </w:rPr>
        <w:t>一人学びで、</w:t>
      </w:r>
      <w:r w:rsidR="009B6644">
        <w:rPr>
          <w:rFonts w:hint="eastAsia"/>
        </w:rPr>
        <w:t>簡易数直線図</w:t>
      </w:r>
      <w:r w:rsidR="00880187">
        <w:rPr>
          <w:rFonts w:hint="eastAsia"/>
        </w:rPr>
        <w:t>をノートにかかせる際に、「何からかいたらいい？」と問い、１つ分の</w:t>
      </w:r>
    </w:p>
    <w:p w:rsidR="007329A4" w:rsidRDefault="00880187" w:rsidP="007329A4">
      <w:pPr>
        <w:ind w:leftChars="200" w:left="630" w:hangingChars="100" w:hanging="210"/>
      </w:pPr>
      <w:r>
        <w:rPr>
          <w:rFonts w:hint="eastAsia"/>
        </w:rPr>
        <w:t>数からかくことを確認した。このように</w:t>
      </w:r>
      <w:r w:rsidR="005769F9">
        <w:rPr>
          <w:rFonts w:hint="eastAsia"/>
        </w:rPr>
        <w:t>、単元を通して</w:t>
      </w:r>
      <w:r w:rsidR="00025C70">
        <w:rPr>
          <w:rFonts w:hint="eastAsia"/>
        </w:rPr>
        <w:t>、</w:t>
      </w:r>
      <w:r>
        <w:rPr>
          <w:rFonts w:hint="eastAsia"/>
        </w:rPr>
        <w:t>スモールステップで繰り返し指導するこ</w:t>
      </w:r>
    </w:p>
    <w:p w:rsidR="00880187" w:rsidRDefault="00880187" w:rsidP="007329A4">
      <w:pPr>
        <w:ind w:leftChars="200" w:left="630" w:hangingChars="100" w:hanging="210"/>
      </w:pPr>
      <w:r>
        <w:rPr>
          <w:rFonts w:hint="eastAsia"/>
        </w:rPr>
        <w:t>とで、児童は問題解決でこの図を用いることができるようになってきた。</w:t>
      </w:r>
    </w:p>
    <w:p w:rsidR="00880187" w:rsidRDefault="00A26B72" w:rsidP="007329A4">
      <w:pPr>
        <w:ind w:firstLineChars="200" w:firstLine="420"/>
      </w:pPr>
      <w:r w:rsidRPr="00A66170">
        <w:rPr>
          <w:noProof/>
        </w:rPr>
        <w:drawing>
          <wp:anchor distT="0" distB="0" distL="114300" distR="114300" simplePos="0" relativeHeight="251654656" behindDoc="0" locked="0" layoutInCell="1" allowOverlap="1" wp14:anchorId="23552ACE" wp14:editId="1557D510">
            <wp:simplePos x="0" y="0"/>
            <wp:positionH relativeFrom="column">
              <wp:posOffset>4269105</wp:posOffset>
            </wp:positionH>
            <wp:positionV relativeFrom="paragraph">
              <wp:posOffset>88900</wp:posOffset>
            </wp:positionV>
            <wp:extent cx="1923415" cy="1443990"/>
            <wp:effectExtent l="0" t="0" r="635" b="3810"/>
            <wp:wrapSquare wrapText="bothSides"/>
            <wp:docPr id="5" name="図 5" descr="C:\Users\nses015\Desktop\２年授業写真\DSCN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es015\Desktop\２年授業写真\DSCN13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BC4">
        <w:rPr>
          <w:rFonts w:hint="eastAsia"/>
        </w:rPr>
        <w:t>○</w:t>
      </w:r>
      <w:r w:rsidR="00880187">
        <w:rPr>
          <w:rFonts w:hint="eastAsia"/>
        </w:rPr>
        <w:t>自分の考えをもち発表できるようにすることについて</w:t>
      </w:r>
    </w:p>
    <w:p w:rsidR="00283ED7" w:rsidRDefault="00C071EF" w:rsidP="00A26B72">
      <w:pPr>
        <w:ind w:left="630" w:hangingChars="300" w:hanging="630"/>
      </w:pPr>
      <w:r>
        <w:rPr>
          <w:rFonts w:hint="eastAsia"/>
        </w:rPr>
        <w:t xml:space="preserve">　　　</w:t>
      </w:r>
      <w:r w:rsidR="00880187">
        <w:rPr>
          <w:rFonts w:hint="eastAsia"/>
        </w:rPr>
        <w:t>自分の考えをノートに書かせた後に、ペアでホワイトボードを</w:t>
      </w:r>
    </w:p>
    <w:p w:rsidR="00283ED7" w:rsidRDefault="00880187" w:rsidP="00283ED7">
      <w:pPr>
        <w:ind w:leftChars="200" w:left="630" w:hangingChars="100" w:hanging="210"/>
      </w:pPr>
      <w:r>
        <w:rPr>
          <w:rFonts w:hint="eastAsia"/>
        </w:rPr>
        <w:t>利用して考えをまとめさせた。そのことにより、児童は自信を</w:t>
      </w:r>
      <w:r w:rsidR="00C93236">
        <w:rPr>
          <w:rFonts w:hint="eastAsia"/>
        </w:rPr>
        <w:t>も</w:t>
      </w:r>
    </w:p>
    <w:p w:rsidR="00283ED7" w:rsidRDefault="00880187" w:rsidP="00283ED7">
      <w:pPr>
        <w:ind w:leftChars="200" w:left="630" w:hangingChars="100" w:hanging="210"/>
      </w:pPr>
      <w:r>
        <w:rPr>
          <w:rFonts w:hint="eastAsia"/>
        </w:rPr>
        <w:t>って自分たちの考えを提示することができた。</w:t>
      </w:r>
      <w:r w:rsidR="005039B5">
        <w:rPr>
          <w:rFonts w:hint="eastAsia"/>
        </w:rPr>
        <w:t>学級全体では、そ</w:t>
      </w:r>
    </w:p>
    <w:p w:rsidR="00913EAC" w:rsidRDefault="005039B5" w:rsidP="00283ED7">
      <w:pPr>
        <w:ind w:leftChars="200" w:left="630" w:hangingChars="100" w:hanging="210"/>
      </w:pPr>
      <w:r>
        <w:rPr>
          <w:rFonts w:hint="eastAsia"/>
        </w:rPr>
        <w:t>れらのホワイトボードを利用して話合いをすることができた。</w:t>
      </w:r>
    </w:p>
    <w:p w:rsidR="00283ED7" w:rsidRDefault="00283ED7" w:rsidP="00A26B72">
      <w:pPr>
        <w:ind w:leftChars="302" w:left="634"/>
      </w:pPr>
      <w:r>
        <w:rPr>
          <w:noProof/>
        </w:rPr>
        <mc:AlternateContent>
          <mc:Choice Requires="wps">
            <w:drawing>
              <wp:anchor distT="0" distB="0" distL="0" distR="0" simplePos="0" relativeHeight="251668992" behindDoc="0" locked="0" layoutInCell="1" allowOverlap="1" wp14:anchorId="2B79ECEE" wp14:editId="7F833608">
                <wp:simplePos x="0" y="0"/>
                <wp:positionH relativeFrom="column">
                  <wp:posOffset>4211955</wp:posOffset>
                </wp:positionH>
                <wp:positionV relativeFrom="paragraph">
                  <wp:posOffset>390525</wp:posOffset>
                </wp:positionV>
                <wp:extent cx="2057400" cy="2476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7650"/>
                        </a:xfrm>
                        <a:prstGeom prst="rect">
                          <a:avLst/>
                        </a:prstGeom>
                        <a:noFill/>
                        <a:ln w="9525">
                          <a:noFill/>
                          <a:miter lim="800000"/>
                          <a:headEnd/>
                          <a:tailEnd/>
                        </a:ln>
                      </wps:spPr>
                      <wps:txbx>
                        <w:txbxContent>
                          <w:p w:rsidR="00025C70" w:rsidRPr="00025C70" w:rsidRDefault="00025C70" w:rsidP="00283ED7">
                            <w:pPr>
                              <w:ind w:firstLineChars="100" w:firstLine="160"/>
                              <w:rPr>
                                <w:rFonts w:asciiTheme="majorEastAsia" w:eastAsiaTheme="majorEastAsia" w:hAnsiTheme="majorEastAsia"/>
                                <w:sz w:val="16"/>
                                <w:szCs w:val="16"/>
                              </w:rPr>
                            </w:pPr>
                            <w:r w:rsidRPr="00025C70">
                              <w:rPr>
                                <w:rFonts w:asciiTheme="majorEastAsia" w:eastAsiaTheme="majorEastAsia" w:hAnsiTheme="majorEastAsia" w:hint="eastAsia"/>
                                <w:sz w:val="16"/>
                                <w:szCs w:val="16"/>
                              </w:rPr>
                              <w:t>ペアで</w:t>
                            </w:r>
                            <w:r w:rsidRPr="00025C70">
                              <w:rPr>
                                <w:rFonts w:asciiTheme="majorEastAsia" w:eastAsiaTheme="majorEastAsia" w:hAnsiTheme="majorEastAsia"/>
                                <w:sz w:val="16"/>
                                <w:szCs w:val="16"/>
                              </w:rPr>
                              <w:t>ホワイトボードに考えをまとめる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9ECEE" id="テキスト ボックス 2" o:spid="_x0000_s1027" type="#_x0000_t202" style="position:absolute;left:0;text-align:left;margin-left:331.65pt;margin-top:30.75pt;width:162pt;height:19.5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" filled="f" stroked="f">
                <v:textbox inset="1mm,1mm,1mm,1mm">
                  <w:txbxContent>
                    <w:p w:rsidR="00025C70" w:rsidRPr="00025C70" w:rsidRDefault="00025C70" w:rsidP="00283ED7">
                      <w:pPr>
                        <w:ind w:firstLineChars="100" w:firstLine="160"/>
                        <w:rPr>
                          <w:rFonts w:asciiTheme="majorEastAsia" w:eastAsiaTheme="majorEastAsia" w:hAnsiTheme="majorEastAsia"/>
                          <w:sz w:val="16"/>
                          <w:szCs w:val="16"/>
                        </w:rPr>
                      </w:pPr>
                      <w:r w:rsidRPr="00025C70">
                        <w:rPr>
                          <w:rFonts w:asciiTheme="majorEastAsia" w:eastAsiaTheme="majorEastAsia" w:hAnsiTheme="majorEastAsia" w:hint="eastAsia"/>
                          <w:sz w:val="16"/>
                          <w:szCs w:val="16"/>
                        </w:rPr>
                        <w:t>ペアで</w:t>
                      </w:r>
                      <w:r w:rsidRPr="00025C70">
                        <w:rPr>
                          <w:rFonts w:asciiTheme="majorEastAsia" w:eastAsiaTheme="majorEastAsia" w:hAnsiTheme="majorEastAsia"/>
                          <w:sz w:val="16"/>
                          <w:szCs w:val="16"/>
                        </w:rPr>
                        <w:t>ホワイトボードに考えをまとめる</w:t>
                      </w:r>
                    </w:p>
                  </w:txbxContent>
                </v:textbox>
                <w10:wrap type="square"/>
              </v:shape>
            </w:pict>
          </mc:Fallback>
        </mc:AlternateContent>
      </w:r>
      <w:r>
        <w:rPr>
          <w:noProof/>
        </w:rPr>
        <mc:AlternateContent>
          <mc:Choice Requires="wps">
            <w:drawing>
              <wp:anchor distT="0" distB="0" distL="114300" distR="114300" simplePos="0" relativeHeight="251673088" behindDoc="0" locked="0" layoutInCell="1" allowOverlap="1" wp14:anchorId="4A2340EE" wp14:editId="457EC5E0">
                <wp:simplePos x="0" y="0"/>
                <wp:positionH relativeFrom="column">
                  <wp:posOffset>4240530</wp:posOffset>
                </wp:positionH>
                <wp:positionV relativeFrom="paragraph">
                  <wp:posOffset>447040</wp:posOffset>
                </wp:positionV>
                <wp:extent cx="2028825" cy="180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028825" cy="1809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67EB7" id="正方形/長方形 4" o:spid="_x0000_s1026" style="position:absolute;left:0;text-align:left;margin-left:333.9pt;margin-top:35.2pt;width:159.75pt;height:14.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" filled="f" strokecolor="#243f60 [1604]" strokeweight=".25pt"/>
            </w:pict>
          </mc:Fallback>
        </mc:AlternateContent>
      </w:r>
      <w:r w:rsidR="005769F9">
        <w:rPr>
          <w:rFonts w:hint="eastAsia"/>
        </w:rPr>
        <w:t>授業後の児童の振り返りには、</w:t>
      </w:r>
      <w:r w:rsidR="005769F9" w:rsidRPr="00A66170">
        <w:rPr>
          <w:rFonts w:hint="eastAsia"/>
        </w:rPr>
        <w:t>「最</w:t>
      </w:r>
      <w:r w:rsidR="005769F9">
        <w:rPr>
          <w:rFonts w:hint="eastAsia"/>
        </w:rPr>
        <w:t>初は４×５と思っていたけれ</w:t>
      </w:r>
    </w:p>
    <w:p w:rsidR="00283ED7" w:rsidRDefault="005769F9" w:rsidP="00283ED7">
      <w:pPr>
        <w:ind w:firstLineChars="200" w:firstLine="420"/>
      </w:pPr>
      <w:r>
        <w:rPr>
          <w:rFonts w:hint="eastAsia"/>
        </w:rPr>
        <w:t>ど、みんなの説明で、気持ちが変わりました</w:t>
      </w:r>
      <w:r w:rsidRPr="00A66170">
        <w:rPr>
          <w:rFonts w:hint="eastAsia"/>
        </w:rPr>
        <w:t>」「</w:t>
      </w:r>
      <w:r>
        <w:rPr>
          <w:rFonts w:hint="eastAsia"/>
        </w:rPr>
        <w:t>答えが同じでも、</w:t>
      </w:r>
    </w:p>
    <w:p w:rsidR="00283ED7" w:rsidRDefault="005769F9" w:rsidP="00283ED7">
      <w:pPr>
        <w:ind w:firstLineChars="200" w:firstLine="420"/>
      </w:pPr>
      <w:r>
        <w:rPr>
          <w:rFonts w:hint="eastAsia"/>
        </w:rPr>
        <w:t>式は違ったので、次は間違えないようにしたいです</w:t>
      </w:r>
      <w:r w:rsidRPr="00A66170">
        <w:rPr>
          <w:rFonts w:hint="eastAsia"/>
        </w:rPr>
        <w:t>」</w:t>
      </w:r>
      <w:r>
        <w:rPr>
          <w:rFonts w:hint="eastAsia"/>
        </w:rPr>
        <w:t>など</w:t>
      </w:r>
      <w:r w:rsidR="00AC41C8">
        <w:rPr>
          <w:rFonts w:hint="eastAsia"/>
        </w:rPr>
        <w:t>、式の意</w:t>
      </w:r>
    </w:p>
    <w:p w:rsidR="005769F9" w:rsidRPr="00A66170" w:rsidRDefault="00AC41C8" w:rsidP="00283ED7">
      <w:pPr>
        <w:ind w:firstLineChars="200" w:firstLine="420"/>
      </w:pPr>
      <w:r>
        <w:rPr>
          <w:rFonts w:hint="eastAsia"/>
        </w:rPr>
        <w:t>味を考える記述が多くあった。</w:t>
      </w:r>
      <w:r w:rsidR="009B6644">
        <w:rPr>
          <w:rFonts w:hint="eastAsia"/>
        </w:rPr>
        <w:t>簡易数直線図</w:t>
      </w:r>
      <w:r>
        <w:rPr>
          <w:rFonts w:hint="eastAsia"/>
        </w:rPr>
        <w:t>を使って話し合った成果であると考える。</w:t>
      </w:r>
    </w:p>
    <w:p w:rsidR="003B6BC4" w:rsidRDefault="003B6BC4" w:rsidP="003B6BC4">
      <w:pPr>
        <w:ind w:left="210" w:hangingChars="100" w:hanging="210"/>
      </w:pPr>
      <w:r>
        <w:rPr>
          <w:rFonts w:hint="eastAsia"/>
        </w:rPr>
        <w:t>（２）課題</w:t>
      </w:r>
    </w:p>
    <w:p w:rsidR="000308F5" w:rsidRDefault="00ED0FCC" w:rsidP="003B6BC4">
      <w:pPr>
        <w:ind w:left="210" w:hangingChars="100" w:hanging="210"/>
      </w:pPr>
      <w:r>
        <w:rPr>
          <w:rFonts w:hint="eastAsia"/>
        </w:rPr>
        <w:t xml:space="preserve">　　</w:t>
      </w:r>
      <w:r w:rsidR="000308F5">
        <w:rPr>
          <w:rFonts w:hint="eastAsia"/>
        </w:rPr>
        <w:t>○導入について</w:t>
      </w:r>
    </w:p>
    <w:p w:rsidR="00ED0FCC" w:rsidRDefault="00ED0FCC" w:rsidP="000308F5">
      <w:pPr>
        <w:ind w:leftChars="100" w:left="630" w:hangingChars="200" w:hanging="420"/>
      </w:pPr>
      <w:r>
        <w:rPr>
          <w:rFonts w:hint="eastAsia"/>
        </w:rPr>
        <w:t xml:space="preserve">　　</w:t>
      </w:r>
      <w:r w:rsidR="009B6644">
        <w:rPr>
          <w:rFonts w:hint="eastAsia"/>
        </w:rPr>
        <w:t>授業後の</w:t>
      </w:r>
      <w:r w:rsidR="000308F5" w:rsidRPr="00A66170">
        <w:rPr>
          <w:rFonts w:hint="eastAsia"/>
        </w:rPr>
        <w:t>協議会では、導入について</w:t>
      </w:r>
      <w:r w:rsidR="000308F5">
        <w:rPr>
          <w:rFonts w:hint="eastAsia"/>
        </w:rPr>
        <w:t>、箱やお菓子の</w:t>
      </w:r>
      <w:r w:rsidR="000308F5" w:rsidRPr="00A66170">
        <w:rPr>
          <w:rFonts w:hint="eastAsia"/>
        </w:rPr>
        <w:t>絵</w:t>
      </w:r>
      <w:r w:rsidR="000308F5">
        <w:rPr>
          <w:rFonts w:hint="eastAsia"/>
        </w:rPr>
        <w:t>や具体物を見せるなどの工夫をするとより</w:t>
      </w:r>
    </w:p>
    <w:p w:rsidR="00ED0FCC" w:rsidRDefault="000308F5" w:rsidP="00ED0FCC">
      <w:pPr>
        <w:ind w:leftChars="200" w:left="630" w:hangingChars="100" w:hanging="210"/>
      </w:pPr>
      <w:r>
        <w:rPr>
          <w:rFonts w:hint="eastAsia"/>
        </w:rPr>
        <w:t>よい思考につながったのではないかという意見が出された</w:t>
      </w:r>
      <w:r w:rsidRPr="00A66170">
        <w:rPr>
          <w:rFonts w:hint="eastAsia"/>
        </w:rPr>
        <w:t>。</w:t>
      </w:r>
      <w:r>
        <w:rPr>
          <w:rFonts w:hint="eastAsia"/>
        </w:rPr>
        <w:t>絵や具体物によって</w:t>
      </w:r>
      <w:r w:rsidRPr="00A66170">
        <w:rPr>
          <w:rFonts w:hint="eastAsia"/>
        </w:rPr>
        <w:t>「１つ分の数」の</w:t>
      </w:r>
    </w:p>
    <w:p w:rsidR="000308F5" w:rsidRPr="00A66170" w:rsidRDefault="000308F5" w:rsidP="00ED0FCC">
      <w:pPr>
        <w:ind w:leftChars="200" w:left="630" w:hangingChars="100" w:hanging="210"/>
      </w:pPr>
      <w:r w:rsidRPr="00A66170">
        <w:rPr>
          <w:rFonts w:hint="eastAsia"/>
        </w:rPr>
        <w:t>イメージを児童がしっかりとも</w:t>
      </w:r>
      <w:r>
        <w:rPr>
          <w:rFonts w:hint="eastAsia"/>
        </w:rPr>
        <w:t>てるように</w:t>
      </w:r>
      <w:r w:rsidR="00025C70">
        <w:rPr>
          <w:rFonts w:hint="eastAsia"/>
        </w:rPr>
        <w:t>する</w:t>
      </w:r>
      <w:r>
        <w:rPr>
          <w:rFonts w:hint="eastAsia"/>
        </w:rPr>
        <w:t>ことが大切であると考えた。</w:t>
      </w:r>
    </w:p>
    <w:p w:rsidR="000308F5" w:rsidRDefault="00ED0FCC" w:rsidP="003B6BC4">
      <w:pPr>
        <w:ind w:left="210" w:hangingChars="100" w:hanging="210"/>
      </w:pPr>
      <w:r>
        <w:rPr>
          <w:rFonts w:hint="eastAsia"/>
        </w:rPr>
        <w:t xml:space="preserve">　　</w:t>
      </w:r>
      <w:r w:rsidR="000308F5">
        <w:rPr>
          <w:rFonts w:hint="eastAsia"/>
        </w:rPr>
        <w:t>○時間配分について</w:t>
      </w:r>
    </w:p>
    <w:p w:rsidR="00A26B72" w:rsidRDefault="00283ED7" w:rsidP="00A26B72">
      <w:pPr>
        <w:ind w:leftChars="100" w:left="630" w:hangingChars="200" w:hanging="420"/>
      </w:pPr>
      <w:r>
        <w:rPr>
          <w:noProof/>
        </w:rPr>
        <w:drawing>
          <wp:anchor distT="0" distB="0" distL="114300" distR="114300" simplePos="0" relativeHeight="251666944" behindDoc="0" locked="0" layoutInCell="1" allowOverlap="1" wp14:anchorId="3069E1FA" wp14:editId="690EEF29">
            <wp:simplePos x="0" y="0"/>
            <wp:positionH relativeFrom="column">
              <wp:posOffset>4106545</wp:posOffset>
            </wp:positionH>
            <wp:positionV relativeFrom="paragraph">
              <wp:posOffset>28575</wp:posOffset>
            </wp:positionV>
            <wp:extent cx="2000250" cy="1266825"/>
            <wp:effectExtent l="0" t="0" r="0" b="9525"/>
            <wp:wrapSquare wrapText="bothSides"/>
            <wp:docPr id="2" name="図 2" descr="F:\H29 研究授業\２年授業写真\DSCN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9 研究授業\２年授業写真\DSCN1335.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t="15748"/>
                    <a:stretch/>
                  </pic:blipFill>
                  <pic:spPr bwMode="auto">
                    <a:xfrm>
                      <a:off x="0" y="0"/>
                      <a:ext cx="200025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FCC">
        <w:rPr>
          <w:rFonts w:hint="eastAsia"/>
        </w:rPr>
        <w:t xml:space="preserve">　　</w:t>
      </w:r>
      <w:r w:rsidR="000308F5">
        <w:rPr>
          <w:rFonts w:hint="eastAsia"/>
        </w:rPr>
        <w:t>本時では、話合いの段階で全員が納得することを強く意識し</w:t>
      </w:r>
    </w:p>
    <w:p w:rsidR="00A26B72" w:rsidRDefault="000308F5" w:rsidP="00A26B72">
      <w:pPr>
        <w:ind w:leftChars="200" w:left="630" w:hangingChars="100" w:hanging="210"/>
      </w:pPr>
      <w:r>
        <w:rPr>
          <w:rFonts w:hint="eastAsia"/>
        </w:rPr>
        <w:t>すぎたため、</w:t>
      </w:r>
      <w:r w:rsidRPr="00A66170">
        <w:rPr>
          <w:rFonts w:hint="eastAsia"/>
        </w:rPr>
        <w:t>適応題をする時間が</w:t>
      </w:r>
      <w:r>
        <w:rPr>
          <w:rFonts w:hint="eastAsia"/>
        </w:rPr>
        <w:t>無くなってしまった。協議会</w:t>
      </w:r>
    </w:p>
    <w:p w:rsidR="00A26B72" w:rsidRDefault="000308F5" w:rsidP="00A26B72">
      <w:pPr>
        <w:ind w:leftChars="200" w:left="630" w:hangingChars="100" w:hanging="210"/>
      </w:pPr>
      <w:r>
        <w:rPr>
          <w:rFonts w:hint="eastAsia"/>
        </w:rPr>
        <w:t>では、適応題に取り組む段階で納得できる児童もいるのではな</w:t>
      </w:r>
    </w:p>
    <w:p w:rsidR="00A26B72" w:rsidRDefault="000308F5" w:rsidP="00A26B72">
      <w:pPr>
        <w:ind w:leftChars="200" w:left="630" w:hangingChars="100" w:hanging="210"/>
      </w:pPr>
      <w:r>
        <w:rPr>
          <w:rFonts w:hint="eastAsia"/>
        </w:rPr>
        <w:t>いかという意見が出された。</w:t>
      </w:r>
      <w:r w:rsidRPr="00A66170">
        <w:rPr>
          <w:rFonts w:hint="eastAsia"/>
        </w:rPr>
        <w:t>発問をより精選するなど</w:t>
      </w:r>
      <w:r>
        <w:rPr>
          <w:rFonts w:hint="eastAsia"/>
        </w:rPr>
        <w:t>の工夫と</w:t>
      </w:r>
    </w:p>
    <w:p w:rsidR="000308F5" w:rsidRDefault="000308F5" w:rsidP="00A26B72">
      <w:pPr>
        <w:ind w:leftChars="200" w:left="630" w:hangingChars="100" w:hanging="210"/>
      </w:pPr>
      <w:r>
        <w:rPr>
          <w:rFonts w:hint="eastAsia"/>
        </w:rPr>
        <w:t>併せて</w:t>
      </w:r>
      <w:r w:rsidRPr="00A66170">
        <w:rPr>
          <w:rFonts w:hint="eastAsia"/>
        </w:rPr>
        <w:t>、</w:t>
      </w:r>
      <w:r w:rsidR="00C756F9">
        <w:rPr>
          <w:rFonts w:hint="eastAsia"/>
        </w:rPr>
        <w:t>適切な</w:t>
      </w:r>
      <w:r w:rsidRPr="00A66170">
        <w:rPr>
          <w:rFonts w:hint="eastAsia"/>
        </w:rPr>
        <w:t>時間配分</w:t>
      </w:r>
      <w:r w:rsidR="00C756F9">
        <w:rPr>
          <w:rFonts w:hint="eastAsia"/>
        </w:rPr>
        <w:t>について考える必要がある</w:t>
      </w:r>
      <w:r w:rsidRPr="00A66170">
        <w:rPr>
          <w:rFonts w:hint="eastAsia"/>
        </w:rPr>
        <w:t>。</w:t>
      </w:r>
    </w:p>
    <w:p w:rsidR="00A26B72" w:rsidRDefault="00A26B72" w:rsidP="00ED0FCC">
      <w:pPr>
        <w:ind w:leftChars="302" w:left="634"/>
      </w:pPr>
      <w:r>
        <w:rPr>
          <w:noProof/>
        </w:rPr>
        <mc:AlternateContent>
          <mc:Choice Requires="wps">
            <w:drawing>
              <wp:anchor distT="0" distB="0" distL="0" distR="0" simplePos="0" relativeHeight="251671040" behindDoc="0" locked="0" layoutInCell="1" allowOverlap="1" wp14:anchorId="579ED2C6" wp14:editId="0308D039">
                <wp:simplePos x="0" y="0"/>
                <wp:positionH relativeFrom="column">
                  <wp:posOffset>4059555</wp:posOffset>
                </wp:positionH>
                <wp:positionV relativeFrom="paragraph">
                  <wp:posOffset>152400</wp:posOffset>
                </wp:positionV>
                <wp:extent cx="2047875"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noFill/>
                        <a:ln w="9525">
                          <a:noFill/>
                          <a:miter lim="800000"/>
                          <a:headEnd/>
                          <a:tailEnd/>
                        </a:ln>
                      </wps:spPr>
                      <wps:txbx>
                        <w:txbxContent>
                          <w:p w:rsidR="004A6F58" w:rsidRPr="00025C70" w:rsidRDefault="004A6F58" w:rsidP="004A6F58">
                            <w:pPr>
                              <w:jc w:val="center"/>
                              <w:rPr>
                                <w:rFonts w:asciiTheme="majorEastAsia" w:eastAsiaTheme="majorEastAsia" w:hAnsiTheme="majorEastAsia"/>
                                <w:sz w:val="16"/>
                                <w:szCs w:val="16"/>
                              </w:rPr>
                            </w:pPr>
                            <w:r>
                              <w:rPr>
                                <w:rFonts w:asciiTheme="majorEastAsia" w:eastAsiaTheme="majorEastAsia" w:hAnsiTheme="majorEastAsia"/>
                                <w:sz w:val="16"/>
                                <w:szCs w:val="16"/>
                              </w:rPr>
                              <w:t>ホワイトボード</w:t>
                            </w:r>
                            <w:r>
                              <w:rPr>
                                <w:rFonts w:asciiTheme="majorEastAsia" w:eastAsiaTheme="majorEastAsia" w:hAnsiTheme="majorEastAsia" w:hint="eastAsia"/>
                                <w:sz w:val="16"/>
                                <w:szCs w:val="16"/>
                              </w:rPr>
                              <w:t>を</w:t>
                            </w:r>
                            <w:r>
                              <w:rPr>
                                <w:rFonts w:asciiTheme="majorEastAsia" w:eastAsiaTheme="majorEastAsia" w:hAnsiTheme="majorEastAsia"/>
                                <w:sz w:val="16"/>
                                <w:szCs w:val="16"/>
                              </w:rPr>
                              <w:t>使って</w:t>
                            </w:r>
                            <w:r>
                              <w:rPr>
                                <w:rFonts w:asciiTheme="majorEastAsia" w:eastAsiaTheme="majorEastAsia" w:hAnsiTheme="majorEastAsia" w:hint="eastAsia"/>
                                <w:sz w:val="16"/>
                                <w:szCs w:val="16"/>
                              </w:rPr>
                              <w:t>の話合い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ED2C6" id="_x0000_s1028" type="#_x0000_t202" style="position:absolute;left:0;text-align:left;margin-left:319.65pt;margin-top:12pt;width:161.25pt;height:19.5pt;z-index:25167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" filled="f" stroked="f">
                <v:textbox>
                  <w:txbxContent>
                    <w:p w:rsidR="004A6F58" w:rsidRPr="00025C70" w:rsidRDefault="004A6F58" w:rsidP="004A6F58">
                      <w:pPr>
                        <w:jc w:val="center"/>
                        <w:rPr>
                          <w:rFonts w:asciiTheme="majorEastAsia" w:eastAsiaTheme="majorEastAsia" w:hAnsiTheme="majorEastAsia"/>
                          <w:sz w:val="16"/>
                          <w:szCs w:val="16"/>
                        </w:rPr>
                      </w:pPr>
                      <w:r>
                        <w:rPr>
                          <w:rFonts w:asciiTheme="majorEastAsia" w:eastAsiaTheme="majorEastAsia" w:hAnsiTheme="majorEastAsia"/>
                          <w:sz w:val="16"/>
                          <w:szCs w:val="16"/>
                        </w:rPr>
                        <w:t>ホワイトボード</w:t>
                      </w:r>
                      <w:r>
                        <w:rPr>
                          <w:rFonts w:asciiTheme="majorEastAsia" w:eastAsiaTheme="majorEastAsia" w:hAnsiTheme="majorEastAsia" w:hint="eastAsia"/>
                          <w:sz w:val="16"/>
                          <w:szCs w:val="16"/>
                        </w:rPr>
                        <w:t>を</w:t>
                      </w:r>
                      <w:r>
                        <w:rPr>
                          <w:rFonts w:asciiTheme="majorEastAsia" w:eastAsiaTheme="majorEastAsia" w:hAnsiTheme="majorEastAsia"/>
                          <w:sz w:val="16"/>
                          <w:szCs w:val="16"/>
                        </w:rPr>
                        <w:t>使って</w:t>
                      </w:r>
                      <w:r>
                        <w:rPr>
                          <w:rFonts w:asciiTheme="majorEastAsia" w:eastAsiaTheme="majorEastAsia" w:hAnsiTheme="majorEastAsia" w:hint="eastAsia"/>
                          <w:sz w:val="16"/>
                          <w:szCs w:val="16"/>
                        </w:rPr>
                        <w:t>の話合い</w:t>
                      </w:r>
                    </w:p>
                  </w:txbxContent>
                </v:textbox>
                <w10:wrap type="square"/>
              </v:shape>
            </w:pict>
          </mc:Fallback>
        </mc:AlternateContent>
      </w:r>
      <w:r w:rsidR="00913EAC">
        <w:rPr>
          <w:rFonts w:hint="eastAsia"/>
        </w:rPr>
        <w:t>協議会では、ホワイトボードの活用の仕方についても意見が</w:t>
      </w:r>
    </w:p>
    <w:p w:rsidR="00A26B72" w:rsidRDefault="00A86721" w:rsidP="00A26B72">
      <w:pPr>
        <w:ind w:firstLineChars="200" w:firstLine="420"/>
      </w:pPr>
      <w:r>
        <w:rPr>
          <w:rFonts w:hint="eastAsia"/>
          <w:noProof/>
        </w:rPr>
        <mc:AlternateContent>
          <mc:Choice Requires="wps">
            <w:drawing>
              <wp:anchor distT="0" distB="0" distL="114300" distR="114300" simplePos="0" relativeHeight="251674112" behindDoc="0" locked="0" layoutInCell="1" allowOverlap="1" wp14:anchorId="1139E2B4" wp14:editId="74BAC511">
                <wp:simplePos x="0" y="0"/>
                <wp:positionH relativeFrom="column">
                  <wp:posOffset>4107180</wp:posOffset>
                </wp:positionH>
                <wp:positionV relativeFrom="paragraph">
                  <wp:posOffset>0</wp:posOffset>
                </wp:positionV>
                <wp:extent cx="1943100" cy="171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943100" cy="1714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55DE6" id="正方形/長方形 6" o:spid="_x0000_s1026" style="position:absolute;left:0;text-align:left;margin-left:323.4pt;margin-top:0;width:153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" filled="f" strokecolor="#243f60 [1604]" strokeweight=".25pt"/>
            </w:pict>
          </mc:Fallback>
        </mc:AlternateContent>
      </w:r>
      <w:r w:rsidR="00913EAC">
        <w:rPr>
          <w:rFonts w:hint="eastAsia"/>
        </w:rPr>
        <w:t>出された</w:t>
      </w:r>
      <w:r w:rsidR="00913EAC" w:rsidRPr="00A66170">
        <w:rPr>
          <w:rFonts w:hint="eastAsia"/>
        </w:rPr>
        <w:t>。</w:t>
      </w:r>
      <w:r w:rsidR="00025C70">
        <w:rPr>
          <w:rFonts w:hint="eastAsia"/>
        </w:rPr>
        <w:t>ホワイトボードを</w:t>
      </w:r>
      <w:r w:rsidR="00F350FD">
        <w:rPr>
          <w:rFonts w:hint="eastAsia"/>
        </w:rPr>
        <w:t>ペアの手元に置いておいた方</w:t>
      </w:r>
      <w:r w:rsidR="00913EAC" w:rsidRPr="00A66170">
        <w:rPr>
          <w:rFonts w:hint="eastAsia"/>
        </w:rPr>
        <w:t>が自</w:t>
      </w:r>
    </w:p>
    <w:p w:rsidR="00913EAC" w:rsidRPr="00A66170" w:rsidRDefault="00913EAC" w:rsidP="00283ED7">
      <w:pPr>
        <w:ind w:leftChars="200" w:left="420"/>
      </w:pPr>
      <w:r w:rsidRPr="00A66170">
        <w:rPr>
          <w:rFonts w:hint="eastAsia"/>
        </w:rPr>
        <w:t>分の考えを確認</w:t>
      </w:r>
      <w:r>
        <w:rPr>
          <w:rFonts w:hint="eastAsia"/>
        </w:rPr>
        <w:t>し</w:t>
      </w:r>
      <w:r w:rsidRPr="00A66170">
        <w:rPr>
          <w:rFonts w:hint="eastAsia"/>
        </w:rPr>
        <w:t>たり、他の考えと比較したりしながら活動できた</w:t>
      </w:r>
      <w:r>
        <w:rPr>
          <w:rFonts w:hint="eastAsia"/>
        </w:rPr>
        <w:t>という意見もあった</w:t>
      </w:r>
      <w:r w:rsidRPr="00A66170">
        <w:rPr>
          <w:rFonts w:hint="eastAsia"/>
        </w:rPr>
        <w:t>。これからも</w:t>
      </w:r>
      <w:r>
        <w:rPr>
          <w:rFonts w:hint="eastAsia"/>
        </w:rPr>
        <w:t>、ホワイトボードのより有効な</w:t>
      </w:r>
      <w:r w:rsidRPr="00A66170">
        <w:rPr>
          <w:rFonts w:hint="eastAsia"/>
        </w:rPr>
        <w:t>活用</w:t>
      </w:r>
      <w:r>
        <w:rPr>
          <w:rFonts w:hint="eastAsia"/>
        </w:rPr>
        <w:t>方法について考えていきたい。</w:t>
      </w:r>
    </w:p>
    <w:p w:rsidR="00913EAC" w:rsidRDefault="00913EAC" w:rsidP="00913EAC">
      <w:pPr>
        <w:ind w:left="210" w:hangingChars="100" w:hanging="210"/>
      </w:pPr>
      <w:r>
        <w:rPr>
          <w:rFonts w:hint="eastAsia"/>
        </w:rPr>
        <w:lastRenderedPageBreak/>
        <w:t xml:space="preserve">　（３）おわりに</w:t>
      </w:r>
    </w:p>
    <w:p w:rsidR="00ED0FCC" w:rsidRDefault="00913EAC" w:rsidP="00ED0FCC">
      <w:pPr>
        <w:ind w:leftChars="302" w:left="634"/>
      </w:pPr>
      <w:r>
        <w:rPr>
          <w:rFonts w:hint="eastAsia"/>
        </w:rPr>
        <w:t>今回の研究と実践の過程における</w:t>
      </w:r>
      <w:r w:rsidRPr="00A66170">
        <w:rPr>
          <w:rFonts w:hint="eastAsia"/>
        </w:rPr>
        <w:t>日頃</w:t>
      </w:r>
      <w:r>
        <w:rPr>
          <w:rFonts w:hint="eastAsia"/>
        </w:rPr>
        <w:t>の積み重ねの中で、児童の力が着実についていく姿が見ら</w:t>
      </w:r>
    </w:p>
    <w:p w:rsidR="00025C70" w:rsidRDefault="00913EAC" w:rsidP="00ED0FCC">
      <w:pPr>
        <w:ind w:leftChars="200" w:left="420"/>
      </w:pPr>
      <w:r>
        <w:rPr>
          <w:rFonts w:hint="eastAsia"/>
        </w:rPr>
        <w:t>れたことがうれ</w:t>
      </w:r>
      <w:r w:rsidRPr="00A66170">
        <w:rPr>
          <w:rFonts w:hint="eastAsia"/>
        </w:rPr>
        <w:t>しかった。</w:t>
      </w:r>
      <w:r w:rsidR="00025C70">
        <w:rPr>
          <w:rFonts w:hint="eastAsia"/>
        </w:rPr>
        <w:t>単元を通して、</w:t>
      </w:r>
      <w:r w:rsidRPr="00A66170">
        <w:rPr>
          <w:rFonts w:hint="eastAsia"/>
        </w:rPr>
        <w:t>簡易数直線図を</w:t>
      </w:r>
      <w:r>
        <w:rPr>
          <w:rFonts w:hint="eastAsia"/>
        </w:rPr>
        <w:t>繰り返し</w:t>
      </w:r>
      <w:r w:rsidRPr="00A66170">
        <w:rPr>
          <w:rFonts w:hint="eastAsia"/>
        </w:rPr>
        <w:t>用い</w:t>
      </w:r>
      <w:r>
        <w:rPr>
          <w:rFonts w:hint="eastAsia"/>
        </w:rPr>
        <w:t>ながら</w:t>
      </w:r>
      <w:r w:rsidRPr="00A66170">
        <w:rPr>
          <w:rFonts w:hint="eastAsia"/>
        </w:rPr>
        <w:t>、ノートやホワイトボードにか</w:t>
      </w:r>
      <w:r>
        <w:rPr>
          <w:rFonts w:hint="eastAsia"/>
        </w:rPr>
        <w:t>く力、</w:t>
      </w:r>
      <w:r w:rsidRPr="00A66170">
        <w:rPr>
          <w:rFonts w:hint="eastAsia"/>
        </w:rPr>
        <w:t>話し合う力</w:t>
      </w:r>
      <w:r>
        <w:rPr>
          <w:rFonts w:hint="eastAsia"/>
        </w:rPr>
        <w:t>（ペアで、学級全体で）、</w:t>
      </w:r>
      <w:r w:rsidRPr="00A66170">
        <w:rPr>
          <w:rFonts w:hint="eastAsia"/>
        </w:rPr>
        <w:t>聞く力など</w:t>
      </w:r>
      <w:r>
        <w:rPr>
          <w:rFonts w:hint="eastAsia"/>
        </w:rPr>
        <w:t>を伸ばすことができた。児童は、</w:t>
      </w:r>
      <w:r w:rsidRPr="00A66170">
        <w:rPr>
          <w:rFonts w:hint="eastAsia"/>
        </w:rPr>
        <w:t>自分の考えをもって</w:t>
      </w:r>
      <w:r w:rsidR="00025C70">
        <w:rPr>
          <w:rFonts w:hint="eastAsia"/>
        </w:rPr>
        <w:t>自信をもって、思考</w:t>
      </w:r>
      <w:r w:rsidRPr="00A66170">
        <w:rPr>
          <w:rFonts w:hint="eastAsia"/>
        </w:rPr>
        <w:t>することができるようになっ</w:t>
      </w:r>
      <w:r w:rsidR="00025C70">
        <w:rPr>
          <w:rFonts w:hint="eastAsia"/>
        </w:rPr>
        <w:t>てきた</w:t>
      </w:r>
      <w:r w:rsidRPr="00A66170">
        <w:rPr>
          <w:rFonts w:hint="eastAsia"/>
        </w:rPr>
        <w:t>。これからも、児童が課題を自らの力で意欲的に考え、他の児童と関わり合う中で</w:t>
      </w:r>
      <w:r>
        <w:rPr>
          <w:rFonts w:hint="eastAsia"/>
        </w:rPr>
        <w:t>考えを</w:t>
      </w:r>
      <w:r w:rsidRPr="00A66170">
        <w:rPr>
          <w:rFonts w:hint="eastAsia"/>
        </w:rPr>
        <w:t>深め、</w:t>
      </w:r>
      <w:r>
        <w:rPr>
          <w:rFonts w:hint="eastAsia"/>
        </w:rPr>
        <w:t>課題を</w:t>
      </w:r>
      <w:r w:rsidRPr="00A66170">
        <w:rPr>
          <w:rFonts w:hint="eastAsia"/>
        </w:rPr>
        <w:t>達成できるような授業づくり、学級づくりを</w:t>
      </w:r>
      <w:r>
        <w:rPr>
          <w:rFonts w:hint="eastAsia"/>
        </w:rPr>
        <w:t>めざ</w:t>
      </w:r>
      <w:r w:rsidRPr="00A66170">
        <w:rPr>
          <w:rFonts w:hint="eastAsia"/>
        </w:rPr>
        <w:t>していきたい。</w:t>
      </w:r>
    </w:p>
    <w:p w:rsidR="00A66170" w:rsidRPr="00A66170" w:rsidRDefault="00A66170" w:rsidP="002D1268"/>
    <w:p w:rsidR="00C61F72" w:rsidRPr="0011167E" w:rsidRDefault="00C61F72" w:rsidP="00C61F72">
      <w:pPr>
        <w:rPr>
          <w:b/>
        </w:rPr>
      </w:pPr>
      <w:r w:rsidRPr="0011167E">
        <w:rPr>
          <w:rFonts w:hint="eastAsia"/>
          <w:b/>
        </w:rPr>
        <w:t>Ⅵ　研究の経過</w:t>
      </w:r>
    </w:p>
    <w:p w:rsidR="00C61F72" w:rsidRDefault="00C61F72" w:rsidP="001B0305">
      <w:pPr>
        <w:ind w:firstLineChars="250" w:firstLine="525"/>
      </w:pPr>
      <w:r>
        <w:rPr>
          <w:rFonts w:hint="eastAsia"/>
        </w:rPr>
        <w:t>８月</w:t>
      </w:r>
      <w:r w:rsidR="00556C70">
        <w:rPr>
          <w:rFonts w:hint="eastAsia"/>
        </w:rPr>
        <w:t>１８</w:t>
      </w:r>
      <w:r>
        <w:rPr>
          <w:rFonts w:hint="eastAsia"/>
        </w:rPr>
        <w:t>日（</w:t>
      </w:r>
      <w:r w:rsidR="00556C70">
        <w:rPr>
          <w:rFonts w:hint="eastAsia"/>
        </w:rPr>
        <w:t>金</w:t>
      </w:r>
      <w:r w:rsidR="009B6644">
        <w:rPr>
          <w:rFonts w:hint="eastAsia"/>
        </w:rPr>
        <w:t xml:space="preserve">）指導案検討及び講話　　</w:t>
      </w:r>
    </w:p>
    <w:p w:rsidR="00C61F72" w:rsidRDefault="00C61F72" w:rsidP="001B0305">
      <w:pPr>
        <w:ind w:firstLineChars="200" w:firstLine="420"/>
      </w:pPr>
      <w:r>
        <w:rPr>
          <w:rFonts w:hint="eastAsia"/>
        </w:rPr>
        <w:t>1</w:t>
      </w:r>
      <w:r w:rsidR="00AB3230">
        <w:rPr>
          <w:rFonts w:hint="eastAsia"/>
        </w:rPr>
        <w:t>０</w:t>
      </w:r>
      <w:r>
        <w:rPr>
          <w:rFonts w:hint="eastAsia"/>
        </w:rPr>
        <w:t>月</w:t>
      </w:r>
      <w:r w:rsidR="00AB3230">
        <w:rPr>
          <w:rFonts w:hint="eastAsia"/>
        </w:rPr>
        <w:t>３１</w:t>
      </w:r>
      <w:r>
        <w:rPr>
          <w:rFonts w:hint="eastAsia"/>
        </w:rPr>
        <w:t>日（</w:t>
      </w:r>
      <w:r w:rsidR="00810281">
        <w:rPr>
          <w:rFonts w:hint="eastAsia"/>
        </w:rPr>
        <w:t>火</w:t>
      </w:r>
      <w:r w:rsidR="009B6644">
        <w:rPr>
          <w:rFonts w:hint="eastAsia"/>
        </w:rPr>
        <w:t xml:space="preserve">）研究授業及び研究協議　</w:t>
      </w:r>
    </w:p>
    <w:p w:rsidR="00EC2DF5" w:rsidRDefault="00EC2DF5" w:rsidP="009B6644">
      <w:pPr>
        <w:ind w:firstLineChars="2100" w:firstLine="4410"/>
      </w:pPr>
    </w:p>
    <w:sectPr w:rsidR="00EC2DF5" w:rsidSect="00F87F6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4A" w:rsidRDefault="00821F4A" w:rsidP="00A66170">
      <w:r>
        <w:separator/>
      </w:r>
    </w:p>
  </w:endnote>
  <w:endnote w:type="continuationSeparator" w:id="0">
    <w:p w:rsidR="00821F4A" w:rsidRDefault="00821F4A" w:rsidP="00A6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4A" w:rsidRDefault="00821F4A" w:rsidP="00A66170">
      <w:r>
        <w:separator/>
      </w:r>
    </w:p>
  </w:footnote>
  <w:footnote w:type="continuationSeparator" w:id="0">
    <w:p w:rsidR="00821F4A" w:rsidRDefault="00821F4A" w:rsidP="00A66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44B"/>
    <w:multiLevelType w:val="hybridMultilevel"/>
    <w:tmpl w:val="AF0CD854"/>
    <w:lvl w:ilvl="0" w:tplc="CB84374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A"/>
    <w:rsid w:val="000068E7"/>
    <w:rsid w:val="000071EA"/>
    <w:rsid w:val="00010F2D"/>
    <w:rsid w:val="000123C5"/>
    <w:rsid w:val="0001496B"/>
    <w:rsid w:val="000171D7"/>
    <w:rsid w:val="000212B3"/>
    <w:rsid w:val="00025C70"/>
    <w:rsid w:val="000308F5"/>
    <w:rsid w:val="00037C8B"/>
    <w:rsid w:val="0006032D"/>
    <w:rsid w:val="0006216A"/>
    <w:rsid w:val="000750EC"/>
    <w:rsid w:val="0009173B"/>
    <w:rsid w:val="000A069C"/>
    <w:rsid w:val="000A326E"/>
    <w:rsid w:val="000A67A4"/>
    <w:rsid w:val="000B0EE2"/>
    <w:rsid w:val="000B0EFE"/>
    <w:rsid w:val="000B5C7B"/>
    <w:rsid w:val="000C0C32"/>
    <w:rsid w:val="000C0F27"/>
    <w:rsid w:val="000C69BA"/>
    <w:rsid w:val="000E19BA"/>
    <w:rsid w:val="000F61EB"/>
    <w:rsid w:val="001002F3"/>
    <w:rsid w:val="0011167E"/>
    <w:rsid w:val="00112A34"/>
    <w:rsid w:val="0011307A"/>
    <w:rsid w:val="00114790"/>
    <w:rsid w:val="00114DA6"/>
    <w:rsid w:val="00114DFD"/>
    <w:rsid w:val="00115E3F"/>
    <w:rsid w:val="0011626E"/>
    <w:rsid w:val="001200BF"/>
    <w:rsid w:val="00120915"/>
    <w:rsid w:val="0013058A"/>
    <w:rsid w:val="001326F0"/>
    <w:rsid w:val="001401AF"/>
    <w:rsid w:val="001439D3"/>
    <w:rsid w:val="00146035"/>
    <w:rsid w:val="00146762"/>
    <w:rsid w:val="00147643"/>
    <w:rsid w:val="001505C9"/>
    <w:rsid w:val="001558BA"/>
    <w:rsid w:val="001571EA"/>
    <w:rsid w:val="00160BD7"/>
    <w:rsid w:val="00163E14"/>
    <w:rsid w:val="00170311"/>
    <w:rsid w:val="001703AF"/>
    <w:rsid w:val="00174631"/>
    <w:rsid w:val="00182C5B"/>
    <w:rsid w:val="00192E90"/>
    <w:rsid w:val="001974F9"/>
    <w:rsid w:val="001B0305"/>
    <w:rsid w:val="001B03C6"/>
    <w:rsid w:val="001B3EAC"/>
    <w:rsid w:val="001D1952"/>
    <w:rsid w:val="001D656E"/>
    <w:rsid w:val="001E42DA"/>
    <w:rsid w:val="001F02AD"/>
    <w:rsid w:val="001F19C2"/>
    <w:rsid w:val="00210379"/>
    <w:rsid w:val="00212363"/>
    <w:rsid w:val="00222317"/>
    <w:rsid w:val="00227536"/>
    <w:rsid w:val="00236EA7"/>
    <w:rsid w:val="0023766A"/>
    <w:rsid w:val="002410A5"/>
    <w:rsid w:val="00242B8A"/>
    <w:rsid w:val="002507FE"/>
    <w:rsid w:val="00283ED7"/>
    <w:rsid w:val="00293336"/>
    <w:rsid w:val="002A4B87"/>
    <w:rsid w:val="002A4E50"/>
    <w:rsid w:val="002B151C"/>
    <w:rsid w:val="002B6E08"/>
    <w:rsid w:val="002B79B2"/>
    <w:rsid w:val="002D1268"/>
    <w:rsid w:val="002E00E6"/>
    <w:rsid w:val="002E61D6"/>
    <w:rsid w:val="002E6A17"/>
    <w:rsid w:val="002F7851"/>
    <w:rsid w:val="003067AB"/>
    <w:rsid w:val="0031525B"/>
    <w:rsid w:val="0032196C"/>
    <w:rsid w:val="00326EB8"/>
    <w:rsid w:val="0033014F"/>
    <w:rsid w:val="003334C0"/>
    <w:rsid w:val="00337116"/>
    <w:rsid w:val="00342779"/>
    <w:rsid w:val="003436C1"/>
    <w:rsid w:val="00364996"/>
    <w:rsid w:val="00371AE8"/>
    <w:rsid w:val="00373264"/>
    <w:rsid w:val="00376138"/>
    <w:rsid w:val="00381074"/>
    <w:rsid w:val="00387C44"/>
    <w:rsid w:val="00395E76"/>
    <w:rsid w:val="003B1498"/>
    <w:rsid w:val="003B44C1"/>
    <w:rsid w:val="003B578C"/>
    <w:rsid w:val="003B6BC4"/>
    <w:rsid w:val="003C2FE5"/>
    <w:rsid w:val="003E6EA5"/>
    <w:rsid w:val="003F35FD"/>
    <w:rsid w:val="003F38D4"/>
    <w:rsid w:val="00413D41"/>
    <w:rsid w:val="0041432C"/>
    <w:rsid w:val="004225A5"/>
    <w:rsid w:val="00452D4F"/>
    <w:rsid w:val="0045479B"/>
    <w:rsid w:val="004579FA"/>
    <w:rsid w:val="00463618"/>
    <w:rsid w:val="00470DF7"/>
    <w:rsid w:val="00491C9A"/>
    <w:rsid w:val="004A6F58"/>
    <w:rsid w:val="004B6D93"/>
    <w:rsid w:val="004E0573"/>
    <w:rsid w:val="004F058A"/>
    <w:rsid w:val="004F541B"/>
    <w:rsid w:val="005000A1"/>
    <w:rsid w:val="005000EA"/>
    <w:rsid w:val="00500A07"/>
    <w:rsid w:val="005039B5"/>
    <w:rsid w:val="00524A53"/>
    <w:rsid w:val="00542A0E"/>
    <w:rsid w:val="00543C6C"/>
    <w:rsid w:val="00547289"/>
    <w:rsid w:val="00550633"/>
    <w:rsid w:val="00556C70"/>
    <w:rsid w:val="00557A62"/>
    <w:rsid w:val="005644D5"/>
    <w:rsid w:val="0056547E"/>
    <w:rsid w:val="00565F6E"/>
    <w:rsid w:val="00570238"/>
    <w:rsid w:val="005769F9"/>
    <w:rsid w:val="005857B4"/>
    <w:rsid w:val="00592FE0"/>
    <w:rsid w:val="005A4D59"/>
    <w:rsid w:val="005A7BDE"/>
    <w:rsid w:val="005C2CEF"/>
    <w:rsid w:val="005D10E7"/>
    <w:rsid w:val="005D761C"/>
    <w:rsid w:val="005E05AB"/>
    <w:rsid w:val="005E334B"/>
    <w:rsid w:val="005F2FFB"/>
    <w:rsid w:val="005F4D7E"/>
    <w:rsid w:val="0060521F"/>
    <w:rsid w:val="00616D65"/>
    <w:rsid w:val="00617AC6"/>
    <w:rsid w:val="00626D9C"/>
    <w:rsid w:val="0062747A"/>
    <w:rsid w:val="006301A9"/>
    <w:rsid w:val="00642157"/>
    <w:rsid w:val="00643929"/>
    <w:rsid w:val="00656476"/>
    <w:rsid w:val="00667A62"/>
    <w:rsid w:val="00675FF0"/>
    <w:rsid w:val="006762A8"/>
    <w:rsid w:val="0068371C"/>
    <w:rsid w:val="006838F1"/>
    <w:rsid w:val="0068426C"/>
    <w:rsid w:val="00693B6A"/>
    <w:rsid w:val="00697E95"/>
    <w:rsid w:val="006A33EB"/>
    <w:rsid w:val="006A3DF9"/>
    <w:rsid w:val="006B34DB"/>
    <w:rsid w:val="006D0273"/>
    <w:rsid w:val="006D2281"/>
    <w:rsid w:val="006F2642"/>
    <w:rsid w:val="00710218"/>
    <w:rsid w:val="00711B15"/>
    <w:rsid w:val="00712ACE"/>
    <w:rsid w:val="00717900"/>
    <w:rsid w:val="00720579"/>
    <w:rsid w:val="00726CCB"/>
    <w:rsid w:val="007329A4"/>
    <w:rsid w:val="0073505E"/>
    <w:rsid w:val="0073741C"/>
    <w:rsid w:val="00737FD4"/>
    <w:rsid w:val="00753E52"/>
    <w:rsid w:val="00766E86"/>
    <w:rsid w:val="007730BF"/>
    <w:rsid w:val="00774C4B"/>
    <w:rsid w:val="00775921"/>
    <w:rsid w:val="00780DFA"/>
    <w:rsid w:val="00787247"/>
    <w:rsid w:val="00790E47"/>
    <w:rsid w:val="00795FAE"/>
    <w:rsid w:val="007A4405"/>
    <w:rsid w:val="007B0B41"/>
    <w:rsid w:val="007B3E4A"/>
    <w:rsid w:val="007B3FA4"/>
    <w:rsid w:val="007D0211"/>
    <w:rsid w:val="007D4DC8"/>
    <w:rsid w:val="007D51AA"/>
    <w:rsid w:val="007D7B5C"/>
    <w:rsid w:val="007F7FB7"/>
    <w:rsid w:val="00801189"/>
    <w:rsid w:val="00803EFF"/>
    <w:rsid w:val="00810281"/>
    <w:rsid w:val="008105AD"/>
    <w:rsid w:val="00811999"/>
    <w:rsid w:val="00821F4A"/>
    <w:rsid w:val="008220E7"/>
    <w:rsid w:val="0082381F"/>
    <w:rsid w:val="00826D3D"/>
    <w:rsid w:val="00843488"/>
    <w:rsid w:val="00844058"/>
    <w:rsid w:val="00853ADE"/>
    <w:rsid w:val="00853B0B"/>
    <w:rsid w:val="00855448"/>
    <w:rsid w:val="0086099C"/>
    <w:rsid w:val="00860ABB"/>
    <w:rsid w:val="00862352"/>
    <w:rsid w:val="0086484E"/>
    <w:rsid w:val="00867E0C"/>
    <w:rsid w:val="008758BA"/>
    <w:rsid w:val="00880187"/>
    <w:rsid w:val="008814DB"/>
    <w:rsid w:val="00882534"/>
    <w:rsid w:val="00890043"/>
    <w:rsid w:val="00891132"/>
    <w:rsid w:val="008A17FE"/>
    <w:rsid w:val="008A32DB"/>
    <w:rsid w:val="008A7EB5"/>
    <w:rsid w:val="008B51B2"/>
    <w:rsid w:val="008C63E7"/>
    <w:rsid w:val="008D2BFE"/>
    <w:rsid w:val="008D37D7"/>
    <w:rsid w:val="008E54F3"/>
    <w:rsid w:val="008F3187"/>
    <w:rsid w:val="0090283C"/>
    <w:rsid w:val="00903D6C"/>
    <w:rsid w:val="00913EAC"/>
    <w:rsid w:val="009314B5"/>
    <w:rsid w:val="00946556"/>
    <w:rsid w:val="00955B5B"/>
    <w:rsid w:val="00962BB6"/>
    <w:rsid w:val="009717FC"/>
    <w:rsid w:val="009738B2"/>
    <w:rsid w:val="00973F8A"/>
    <w:rsid w:val="00992B25"/>
    <w:rsid w:val="00994C37"/>
    <w:rsid w:val="00997750"/>
    <w:rsid w:val="009A382F"/>
    <w:rsid w:val="009A5921"/>
    <w:rsid w:val="009B033B"/>
    <w:rsid w:val="009B0355"/>
    <w:rsid w:val="009B0C3D"/>
    <w:rsid w:val="009B2555"/>
    <w:rsid w:val="009B6644"/>
    <w:rsid w:val="009C2852"/>
    <w:rsid w:val="009C7CB9"/>
    <w:rsid w:val="009E74BE"/>
    <w:rsid w:val="009F52BC"/>
    <w:rsid w:val="00A01A08"/>
    <w:rsid w:val="00A0212D"/>
    <w:rsid w:val="00A111C7"/>
    <w:rsid w:val="00A162FD"/>
    <w:rsid w:val="00A21CBE"/>
    <w:rsid w:val="00A26B72"/>
    <w:rsid w:val="00A30FB0"/>
    <w:rsid w:val="00A32733"/>
    <w:rsid w:val="00A34E45"/>
    <w:rsid w:val="00A43C25"/>
    <w:rsid w:val="00A6090A"/>
    <w:rsid w:val="00A6259C"/>
    <w:rsid w:val="00A63B50"/>
    <w:rsid w:val="00A64465"/>
    <w:rsid w:val="00A66170"/>
    <w:rsid w:val="00A758CB"/>
    <w:rsid w:val="00A82C69"/>
    <w:rsid w:val="00A85646"/>
    <w:rsid w:val="00A86721"/>
    <w:rsid w:val="00A91347"/>
    <w:rsid w:val="00A92A74"/>
    <w:rsid w:val="00A96009"/>
    <w:rsid w:val="00A962DC"/>
    <w:rsid w:val="00AA192C"/>
    <w:rsid w:val="00AA34D2"/>
    <w:rsid w:val="00AB24C0"/>
    <w:rsid w:val="00AB3230"/>
    <w:rsid w:val="00AB4B28"/>
    <w:rsid w:val="00AB6146"/>
    <w:rsid w:val="00AC0A77"/>
    <w:rsid w:val="00AC41C8"/>
    <w:rsid w:val="00AD5F22"/>
    <w:rsid w:val="00AE57FF"/>
    <w:rsid w:val="00AF3949"/>
    <w:rsid w:val="00B01156"/>
    <w:rsid w:val="00B04631"/>
    <w:rsid w:val="00B325AE"/>
    <w:rsid w:val="00B34A69"/>
    <w:rsid w:val="00B35982"/>
    <w:rsid w:val="00B36105"/>
    <w:rsid w:val="00B40056"/>
    <w:rsid w:val="00B5025D"/>
    <w:rsid w:val="00B509D3"/>
    <w:rsid w:val="00B51B02"/>
    <w:rsid w:val="00B572F7"/>
    <w:rsid w:val="00B5731E"/>
    <w:rsid w:val="00B63B5F"/>
    <w:rsid w:val="00B658D4"/>
    <w:rsid w:val="00B771F4"/>
    <w:rsid w:val="00B81E87"/>
    <w:rsid w:val="00B94287"/>
    <w:rsid w:val="00B94981"/>
    <w:rsid w:val="00B94AB6"/>
    <w:rsid w:val="00B95AF4"/>
    <w:rsid w:val="00BA1DC0"/>
    <w:rsid w:val="00BB3005"/>
    <w:rsid w:val="00BB3233"/>
    <w:rsid w:val="00BB50F8"/>
    <w:rsid w:val="00BC5007"/>
    <w:rsid w:val="00BD7224"/>
    <w:rsid w:val="00BE0931"/>
    <w:rsid w:val="00BF4FBB"/>
    <w:rsid w:val="00C071EF"/>
    <w:rsid w:val="00C17C6D"/>
    <w:rsid w:val="00C23BE9"/>
    <w:rsid w:val="00C3544A"/>
    <w:rsid w:val="00C411F7"/>
    <w:rsid w:val="00C438DD"/>
    <w:rsid w:val="00C446CB"/>
    <w:rsid w:val="00C50298"/>
    <w:rsid w:val="00C52A30"/>
    <w:rsid w:val="00C61F72"/>
    <w:rsid w:val="00C632EE"/>
    <w:rsid w:val="00C63724"/>
    <w:rsid w:val="00C756F9"/>
    <w:rsid w:val="00C76575"/>
    <w:rsid w:val="00C90D46"/>
    <w:rsid w:val="00C93236"/>
    <w:rsid w:val="00C95737"/>
    <w:rsid w:val="00CA0B48"/>
    <w:rsid w:val="00CA1121"/>
    <w:rsid w:val="00CB0AAC"/>
    <w:rsid w:val="00CC1BE4"/>
    <w:rsid w:val="00CC2BEF"/>
    <w:rsid w:val="00CD23D3"/>
    <w:rsid w:val="00CD5D62"/>
    <w:rsid w:val="00CE164A"/>
    <w:rsid w:val="00CE1DD6"/>
    <w:rsid w:val="00CF590B"/>
    <w:rsid w:val="00CF69AB"/>
    <w:rsid w:val="00D13C44"/>
    <w:rsid w:val="00D23297"/>
    <w:rsid w:val="00D27A09"/>
    <w:rsid w:val="00D32475"/>
    <w:rsid w:val="00D41A7D"/>
    <w:rsid w:val="00D5590D"/>
    <w:rsid w:val="00D611F6"/>
    <w:rsid w:val="00D62F87"/>
    <w:rsid w:val="00D73C1A"/>
    <w:rsid w:val="00D86193"/>
    <w:rsid w:val="00D92D17"/>
    <w:rsid w:val="00D93702"/>
    <w:rsid w:val="00D95AFF"/>
    <w:rsid w:val="00D97537"/>
    <w:rsid w:val="00DA3B7C"/>
    <w:rsid w:val="00DB3AFD"/>
    <w:rsid w:val="00DB4CF8"/>
    <w:rsid w:val="00DB4E42"/>
    <w:rsid w:val="00DD1615"/>
    <w:rsid w:val="00DD5A64"/>
    <w:rsid w:val="00DF7598"/>
    <w:rsid w:val="00E145DF"/>
    <w:rsid w:val="00E218E0"/>
    <w:rsid w:val="00E2724D"/>
    <w:rsid w:val="00E318D8"/>
    <w:rsid w:val="00E35169"/>
    <w:rsid w:val="00E44611"/>
    <w:rsid w:val="00E44CD7"/>
    <w:rsid w:val="00E4624B"/>
    <w:rsid w:val="00E46720"/>
    <w:rsid w:val="00E4737C"/>
    <w:rsid w:val="00E50D54"/>
    <w:rsid w:val="00E5635C"/>
    <w:rsid w:val="00E56F5B"/>
    <w:rsid w:val="00E607F5"/>
    <w:rsid w:val="00E71507"/>
    <w:rsid w:val="00E75C6C"/>
    <w:rsid w:val="00E9276A"/>
    <w:rsid w:val="00E944FE"/>
    <w:rsid w:val="00E95513"/>
    <w:rsid w:val="00EA6DD8"/>
    <w:rsid w:val="00EB09B4"/>
    <w:rsid w:val="00EB38AC"/>
    <w:rsid w:val="00EC2DF5"/>
    <w:rsid w:val="00ED0FCC"/>
    <w:rsid w:val="00ED48A2"/>
    <w:rsid w:val="00EF20B1"/>
    <w:rsid w:val="00F0355D"/>
    <w:rsid w:val="00F15799"/>
    <w:rsid w:val="00F2573F"/>
    <w:rsid w:val="00F26A5C"/>
    <w:rsid w:val="00F26B79"/>
    <w:rsid w:val="00F27D01"/>
    <w:rsid w:val="00F350FD"/>
    <w:rsid w:val="00F365BB"/>
    <w:rsid w:val="00F40143"/>
    <w:rsid w:val="00F46628"/>
    <w:rsid w:val="00F52168"/>
    <w:rsid w:val="00F52B79"/>
    <w:rsid w:val="00F545B5"/>
    <w:rsid w:val="00F55C33"/>
    <w:rsid w:val="00F56F26"/>
    <w:rsid w:val="00F60B18"/>
    <w:rsid w:val="00F74F20"/>
    <w:rsid w:val="00F83F70"/>
    <w:rsid w:val="00F87F69"/>
    <w:rsid w:val="00FA1DE4"/>
    <w:rsid w:val="00FA7FF1"/>
    <w:rsid w:val="00FB039D"/>
    <w:rsid w:val="00FB2564"/>
    <w:rsid w:val="00FB2E17"/>
    <w:rsid w:val="00FB42F1"/>
    <w:rsid w:val="00FD0917"/>
    <w:rsid w:val="00FD1C9D"/>
    <w:rsid w:val="00FD63DA"/>
    <w:rsid w:val="00FE00FB"/>
    <w:rsid w:val="00FE0A02"/>
    <w:rsid w:val="00FE4CFA"/>
    <w:rsid w:val="00FE4EAF"/>
    <w:rsid w:val="00FE7666"/>
    <w:rsid w:val="00FF1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20FDDA-7053-428F-AFB1-65A8D5B1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170"/>
    <w:pPr>
      <w:tabs>
        <w:tab w:val="center" w:pos="4252"/>
        <w:tab w:val="right" w:pos="8504"/>
      </w:tabs>
      <w:snapToGrid w:val="0"/>
    </w:pPr>
  </w:style>
  <w:style w:type="character" w:customStyle="1" w:styleId="a5">
    <w:name w:val="ヘッダー (文字)"/>
    <w:basedOn w:val="a0"/>
    <w:link w:val="a4"/>
    <w:uiPriority w:val="99"/>
    <w:rsid w:val="00A66170"/>
  </w:style>
  <w:style w:type="paragraph" w:styleId="a6">
    <w:name w:val="footer"/>
    <w:basedOn w:val="a"/>
    <w:link w:val="a7"/>
    <w:uiPriority w:val="99"/>
    <w:unhideWhenUsed/>
    <w:rsid w:val="00A66170"/>
    <w:pPr>
      <w:tabs>
        <w:tab w:val="center" w:pos="4252"/>
        <w:tab w:val="right" w:pos="8504"/>
      </w:tabs>
      <w:snapToGrid w:val="0"/>
    </w:pPr>
  </w:style>
  <w:style w:type="character" w:customStyle="1" w:styleId="a7">
    <w:name w:val="フッター (文字)"/>
    <w:basedOn w:val="a0"/>
    <w:link w:val="a6"/>
    <w:uiPriority w:val="99"/>
    <w:rsid w:val="00A66170"/>
  </w:style>
  <w:style w:type="paragraph" w:styleId="a8">
    <w:name w:val="Balloon Text"/>
    <w:basedOn w:val="a"/>
    <w:link w:val="a9"/>
    <w:uiPriority w:val="99"/>
    <w:semiHidden/>
    <w:unhideWhenUsed/>
    <w:rsid w:val="00A661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170"/>
    <w:rPr>
      <w:rFonts w:asciiTheme="majorHAnsi" w:eastAsiaTheme="majorEastAsia" w:hAnsiTheme="majorHAnsi" w:cstheme="majorBidi"/>
      <w:sz w:val="18"/>
      <w:szCs w:val="18"/>
    </w:rPr>
  </w:style>
  <w:style w:type="paragraph" w:styleId="aa">
    <w:name w:val="List Paragraph"/>
    <w:basedOn w:val="a"/>
    <w:uiPriority w:val="34"/>
    <w:qFormat/>
    <w:rsid w:val="003B6BC4"/>
    <w:pPr>
      <w:ind w:leftChars="400" w:left="840"/>
    </w:pPr>
  </w:style>
  <w:style w:type="character" w:styleId="ab">
    <w:name w:val="Hyperlink"/>
    <w:basedOn w:val="a0"/>
    <w:uiPriority w:val="99"/>
    <w:unhideWhenUsed/>
    <w:rsid w:val="00A26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HP11</dc:creator>
  <cp:lastModifiedBy>原 田</cp:lastModifiedBy>
  <cp:revision>15</cp:revision>
  <cp:lastPrinted>2018-01-15T08:34:00Z</cp:lastPrinted>
  <dcterms:created xsi:type="dcterms:W3CDTF">2018-01-16T22:46:00Z</dcterms:created>
  <dcterms:modified xsi:type="dcterms:W3CDTF">2019-05-05T01:48:00Z</dcterms:modified>
</cp:coreProperties>
</file>