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55" w:rsidRDefault="002F2955" w:rsidP="00AB6417">
      <w:pPr>
        <w:jc w:val="center"/>
        <w:rPr>
          <w:rFonts w:asciiTheme="majorEastAsia" w:eastAsiaTheme="majorEastAsia" w:hAnsiTheme="majorEastAsia"/>
          <w:b/>
        </w:rPr>
      </w:pPr>
      <w:r>
        <w:rPr>
          <w:rFonts w:asciiTheme="majorEastAsia" w:eastAsiaTheme="majorEastAsia" w:hAnsiTheme="majorEastAsia" w:hint="eastAsia"/>
          <w:b/>
        </w:rPr>
        <w:t>面積（5年）</w:t>
      </w:r>
    </w:p>
    <w:p w:rsidR="002F2955" w:rsidRDefault="002F2955" w:rsidP="002F2955">
      <w:pPr>
        <w:jc w:val="right"/>
        <w:rPr>
          <w:rFonts w:asciiTheme="majorEastAsia" w:eastAsiaTheme="majorEastAsia" w:hAnsiTheme="majorEastAsia"/>
          <w:b/>
        </w:rPr>
      </w:pPr>
      <w:r>
        <w:rPr>
          <w:rFonts w:asciiTheme="majorEastAsia" w:eastAsiaTheme="majorEastAsia" w:hAnsiTheme="majorEastAsia" w:hint="eastAsia"/>
          <w:b/>
        </w:rPr>
        <w:t>宇部・山陽小野田・美祢地区</w:t>
      </w:r>
    </w:p>
    <w:p w:rsidR="002F2955" w:rsidRDefault="002F2955" w:rsidP="002F2955">
      <w:pPr>
        <w:jc w:val="left"/>
        <w:rPr>
          <w:rFonts w:asciiTheme="majorEastAsia" w:eastAsiaTheme="majorEastAsia" w:hAnsiTheme="majorEastAsia"/>
          <w:b/>
        </w:rPr>
      </w:pPr>
      <w:r>
        <w:rPr>
          <w:rFonts w:asciiTheme="majorEastAsia" w:eastAsiaTheme="majorEastAsia" w:hAnsiTheme="majorEastAsia" w:hint="eastAsia"/>
          <w:b/>
        </w:rPr>
        <w:t>Ⅰ　研究主題</w:t>
      </w:r>
    </w:p>
    <w:p w:rsidR="002F2955" w:rsidRPr="002F2955" w:rsidRDefault="002F2955" w:rsidP="002F2955">
      <w:pPr>
        <w:jc w:val="left"/>
        <w:rPr>
          <w:rFonts w:asciiTheme="minorEastAsia" w:hAnsiTheme="minorEastAsia"/>
        </w:rPr>
      </w:pPr>
      <w:r w:rsidRPr="002F2955">
        <w:rPr>
          <w:rFonts w:asciiTheme="minorEastAsia" w:hAnsiTheme="minorEastAsia" w:hint="eastAsia"/>
        </w:rPr>
        <w:t>「算数的な表現力」を育む</w:t>
      </w:r>
    </w:p>
    <w:p w:rsidR="002F2955" w:rsidRPr="002F2955" w:rsidRDefault="002F2955" w:rsidP="002F2955">
      <w:pPr>
        <w:jc w:val="left"/>
        <w:rPr>
          <w:rFonts w:asciiTheme="minorEastAsia" w:hAnsiTheme="minorEastAsia"/>
        </w:rPr>
      </w:pPr>
      <w:r w:rsidRPr="002F2955">
        <w:rPr>
          <w:rFonts w:asciiTheme="minorEastAsia" w:hAnsiTheme="minorEastAsia" w:hint="eastAsia"/>
        </w:rPr>
        <w:t>―　子どもが、豊かに思考し表現する授業の工夫　―</w:t>
      </w:r>
    </w:p>
    <w:p w:rsidR="002F2955" w:rsidRDefault="002F2955" w:rsidP="002F2955">
      <w:pPr>
        <w:jc w:val="left"/>
        <w:rPr>
          <w:rFonts w:asciiTheme="majorEastAsia" w:eastAsiaTheme="majorEastAsia" w:hAnsiTheme="majorEastAsia"/>
          <w:b/>
        </w:rPr>
      </w:pPr>
    </w:p>
    <w:p w:rsidR="002F2955" w:rsidRDefault="002F2955" w:rsidP="002F2955">
      <w:pPr>
        <w:jc w:val="left"/>
        <w:rPr>
          <w:rFonts w:asciiTheme="majorEastAsia" w:eastAsiaTheme="majorEastAsia" w:hAnsiTheme="majorEastAsia"/>
          <w:b/>
        </w:rPr>
      </w:pPr>
      <w:r>
        <w:rPr>
          <w:rFonts w:asciiTheme="majorEastAsia" w:eastAsiaTheme="majorEastAsia" w:hAnsiTheme="majorEastAsia" w:hint="eastAsia"/>
          <w:b/>
        </w:rPr>
        <w:t xml:space="preserve">Ⅱ　</w:t>
      </w:r>
      <w:r w:rsidR="0000534E">
        <w:rPr>
          <w:rFonts w:asciiTheme="majorEastAsia" w:eastAsiaTheme="majorEastAsia" w:hAnsiTheme="majorEastAsia" w:hint="eastAsia"/>
          <w:b/>
        </w:rPr>
        <w:t>主題</w:t>
      </w:r>
      <w:r>
        <w:rPr>
          <w:rFonts w:asciiTheme="majorEastAsia" w:eastAsiaTheme="majorEastAsia" w:hAnsiTheme="majorEastAsia" w:hint="eastAsia"/>
          <w:b/>
        </w:rPr>
        <w:t>について</w:t>
      </w:r>
    </w:p>
    <w:p w:rsidR="002F2955" w:rsidRDefault="002F2955" w:rsidP="00E465A5">
      <w:pPr>
        <w:ind w:firstLineChars="67" w:firstLine="141"/>
        <w:jc w:val="left"/>
        <w:rPr>
          <w:rFonts w:asciiTheme="majorEastAsia" w:eastAsiaTheme="majorEastAsia" w:hAnsiTheme="majorEastAsia"/>
          <w:b/>
        </w:rPr>
      </w:pPr>
      <w:r>
        <w:rPr>
          <w:rFonts w:asciiTheme="majorEastAsia" w:eastAsiaTheme="majorEastAsia" w:hAnsiTheme="majorEastAsia" w:hint="eastAsia"/>
          <w:b/>
        </w:rPr>
        <w:t>１　算数的な表現力とは</w:t>
      </w:r>
    </w:p>
    <w:p w:rsidR="002F2955" w:rsidRDefault="003307C4" w:rsidP="00E465A5">
      <w:pPr>
        <w:ind w:leftChars="202" w:left="424" w:firstLineChars="67" w:firstLine="141"/>
        <w:jc w:val="left"/>
        <w:rPr>
          <w:rFonts w:asciiTheme="minorEastAsia" w:hAnsiTheme="minorEastAsia"/>
        </w:rPr>
      </w:pPr>
      <w:r>
        <w:rPr>
          <w:rFonts w:asciiTheme="minorEastAsia" w:hAnsiTheme="minorEastAsia" w:hint="eastAsia"/>
        </w:rPr>
        <w:t>本研究では、「算数的な表現力」を、言語、数、式、図、表、グラフなどを用いて、自分の考えを表現したり他者に伝えたりする力ととらえている。</w:t>
      </w:r>
      <w:r w:rsidR="006048F1">
        <w:rPr>
          <w:rFonts w:asciiTheme="minorEastAsia" w:hAnsiTheme="minorEastAsia" w:hint="eastAsia"/>
        </w:rPr>
        <w:t>また、子どもの表現は、思考と密接に結びついており、子どもの思考力を培っていくことが必要である。</w:t>
      </w:r>
      <w:r w:rsidR="001E40ED">
        <w:rPr>
          <w:rFonts w:asciiTheme="minorEastAsia" w:hAnsiTheme="minorEastAsia" w:hint="eastAsia"/>
        </w:rPr>
        <w:t>思考や表現の手段が多様に出てくる授業を仕組み、出てきた手段を共有する場を設けることで、思考や表現の手段を増やし、進んで用いる</w:t>
      </w:r>
      <w:r w:rsidR="00213CE2">
        <w:rPr>
          <w:rFonts w:asciiTheme="minorEastAsia" w:hAnsiTheme="minorEastAsia" w:hint="eastAsia"/>
        </w:rPr>
        <w:t>ことができる子どもを育みたい。</w:t>
      </w:r>
    </w:p>
    <w:p w:rsidR="002F2955" w:rsidRPr="00213CE2" w:rsidRDefault="00213CE2" w:rsidP="00E465A5">
      <w:pPr>
        <w:ind w:firstLineChars="67" w:firstLine="141"/>
        <w:jc w:val="left"/>
        <w:rPr>
          <w:rFonts w:asciiTheme="majorEastAsia" w:eastAsiaTheme="majorEastAsia" w:hAnsiTheme="majorEastAsia"/>
          <w:b/>
        </w:rPr>
      </w:pPr>
      <w:r w:rsidRPr="00213CE2">
        <w:rPr>
          <w:rFonts w:asciiTheme="majorEastAsia" w:eastAsiaTheme="majorEastAsia" w:hAnsiTheme="majorEastAsia" w:hint="eastAsia"/>
          <w:b/>
        </w:rPr>
        <w:t>２　豊かに思考し表現す</w:t>
      </w:r>
      <w:r>
        <w:rPr>
          <w:rFonts w:asciiTheme="majorEastAsia" w:eastAsiaTheme="majorEastAsia" w:hAnsiTheme="majorEastAsia" w:hint="eastAsia"/>
          <w:b/>
        </w:rPr>
        <w:t>る授業の工夫</w:t>
      </w:r>
    </w:p>
    <w:p w:rsidR="00213CE2" w:rsidRPr="004F180C" w:rsidRDefault="00E465A5" w:rsidP="00E465A5">
      <w:pPr>
        <w:ind w:firstLineChars="134" w:firstLine="282"/>
        <w:jc w:val="left"/>
        <w:rPr>
          <w:rFonts w:asciiTheme="majorEastAsia" w:eastAsiaTheme="majorEastAsia" w:hAnsiTheme="majorEastAsia"/>
          <w:b/>
        </w:rPr>
      </w:pPr>
      <w:r>
        <w:rPr>
          <w:rFonts w:asciiTheme="majorEastAsia" w:eastAsiaTheme="majorEastAsia" w:hAnsiTheme="majorEastAsia" w:hint="eastAsia"/>
          <w:b/>
        </w:rPr>
        <w:t>（１）</w:t>
      </w:r>
      <w:r w:rsidR="00213CE2" w:rsidRPr="004F180C">
        <w:rPr>
          <w:rFonts w:asciiTheme="majorEastAsia" w:eastAsiaTheme="majorEastAsia" w:hAnsiTheme="majorEastAsia" w:hint="eastAsia"/>
          <w:b/>
        </w:rPr>
        <w:t>自分なりに見通しをもちながら問題を解決</w:t>
      </w:r>
      <w:r w:rsidR="00DE1512" w:rsidRPr="004F180C">
        <w:rPr>
          <w:rFonts w:asciiTheme="majorEastAsia" w:eastAsiaTheme="majorEastAsia" w:hAnsiTheme="majorEastAsia" w:hint="eastAsia"/>
          <w:b/>
        </w:rPr>
        <w:t>することができる授業の工夫</w:t>
      </w:r>
    </w:p>
    <w:p w:rsidR="00DE1512" w:rsidRDefault="00DE1512" w:rsidP="00E465A5">
      <w:pPr>
        <w:ind w:leftChars="202" w:left="424" w:firstLine="283"/>
        <w:jc w:val="left"/>
        <w:rPr>
          <w:rFonts w:asciiTheme="minorEastAsia" w:hAnsiTheme="minorEastAsia"/>
        </w:rPr>
      </w:pPr>
      <w:r>
        <w:rPr>
          <w:rFonts w:asciiTheme="minorEastAsia" w:hAnsiTheme="minorEastAsia" w:hint="eastAsia"/>
        </w:rPr>
        <w:t>問題に出合ったときに、解決への糸口を積極的に探ろうとすることが大切である。そのため、問題解決のための見通しをもたせ、何度も試行し、一人ひとりが解決への糸口を得ることができるように工夫していくことが必要である。</w:t>
      </w:r>
    </w:p>
    <w:p w:rsidR="00DE1512" w:rsidRDefault="00DE1512" w:rsidP="00E465A5">
      <w:pPr>
        <w:ind w:leftChars="202" w:left="424" w:firstLine="283"/>
        <w:jc w:val="left"/>
        <w:rPr>
          <w:rFonts w:asciiTheme="minorEastAsia" w:hAnsiTheme="minorEastAsia"/>
        </w:rPr>
      </w:pPr>
      <w:r>
        <w:rPr>
          <w:rFonts w:asciiTheme="minorEastAsia" w:hAnsiTheme="minorEastAsia" w:hint="eastAsia"/>
        </w:rPr>
        <w:t>本時では、既習の知識や技能を使って考えることができるよう、課題を方眼紙に表示したり、</w:t>
      </w:r>
      <w:r w:rsidR="00C93F53">
        <w:rPr>
          <w:rFonts w:asciiTheme="minorEastAsia" w:hAnsiTheme="minorEastAsia" w:hint="eastAsia"/>
        </w:rPr>
        <w:t>掲示物から想起できるようにこれまでの学びを掲示したりする。また、図形のプリントを多く用意し、</w:t>
      </w:r>
      <w:r w:rsidR="004F180C">
        <w:rPr>
          <w:rFonts w:asciiTheme="minorEastAsia" w:hAnsiTheme="minorEastAsia" w:hint="eastAsia"/>
        </w:rPr>
        <w:t>２枚を組み合わせたり何度も試したりできるようにして</w:t>
      </w:r>
      <w:r w:rsidR="002B2011">
        <w:rPr>
          <w:rFonts w:asciiTheme="minorEastAsia" w:hAnsiTheme="minorEastAsia" w:hint="eastAsia"/>
        </w:rPr>
        <w:t>おく。さらに、どの既習事項</w:t>
      </w:r>
      <w:r w:rsidR="00FA7F40">
        <w:rPr>
          <w:rFonts w:asciiTheme="minorEastAsia" w:hAnsiTheme="minorEastAsia" w:hint="eastAsia"/>
        </w:rPr>
        <w:t>が使えるかについて考える</w:t>
      </w:r>
      <w:r w:rsidR="004F180C">
        <w:rPr>
          <w:rFonts w:asciiTheme="minorEastAsia" w:hAnsiTheme="minorEastAsia" w:hint="eastAsia"/>
        </w:rPr>
        <w:t>時間を設定することで、どの子どもも解決への糸口を得ることができるようにする。</w:t>
      </w:r>
    </w:p>
    <w:p w:rsidR="00DE1512" w:rsidRPr="004F180C" w:rsidRDefault="004F180C" w:rsidP="00E465A5">
      <w:pPr>
        <w:ind w:firstLineChars="134" w:firstLine="282"/>
        <w:jc w:val="left"/>
        <w:rPr>
          <w:rFonts w:asciiTheme="majorEastAsia" w:eastAsiaTheme="majorEastAsia" w:hAnsiTheme="majorEastAsia"/>
          <w:b/>
        </w:rPr>
      </w:pPr>
      <w:r w:rsidRPr="004F180C">
        <w:rPr>
          <w:rFonts w:asciiTheme="majorEastAsia" w:eastAsiaTheme="majorEastAsia" w:hAnsiTheme="majorEastAsia" w:hint="eastAsia"/>
          <w:b/>
        </w:rPr>
        <w:t>（２）解決方法の中から、算数的に価値のあるものを見出すことができる授業の工夫</w:t>
      </w:r>
    </w:p>
    <w:p w:rsidR="002F2955" w:rsidRDefault="004F180C" w:rsidP="00E465A5">
      <w:pPr>
        <w:ind w:leftChars="202" w:left="424" w:firstLineChars="134" w:firstLine="281"/>
        <w:jc w:val="left"/>
        <w:rPr>
          <w:rFonts w:asciiTheme="minorEastAsia" w:hAnsiTheme="minorEastAsia"/>
        </w:rPr>
      </w:pPr>
      <w:r>
        <w:rPr>
          <w:rFonts w:asciiTheme="minorEastAsia" w:hAnsiTheme="minorEastAsia" w:hint="eastAsia"/>
        </w:rPr>
        <w:t>一つの問題に対して、子どもたちの解決方法は多様に生まれてくる。その中から、「算数的に価値の高いものはどれか」ということを</w:t>
      </w:r>
      <w:r w:rsidR="00820719">
        <w:rPr>
          <w:rFonts w:asciiTheme="minorEastAsia" w:hAnsiTheme="minorEastAsia" w:hint="eastAsia"/>
        </w:rPr>
        <w:t>考え、判断させることが大切である。そのため、多様な考えの中から共通点や相違点を見つけさせることで、問題解決の上で大切なことやよりよい解決方法を見出すことができる</w:t>
      </w:r>
      <w:r w:rsidR="005575D5">
        <w:rPr>
          <w:rFonts w:asciiTheme="minorEastAsia" w:hAnsiTheme="minorEastAsia" w:hint="eastAsia"/>
        </w:rPr>
        <w:t>ようにする</w:t>
      </w:r>
      <w:r w:rsidR="00820719">
        <w:rPr>
          <w:rFonts w:asciiTheme="minorEastAsia" w:hAnsiTheme="minorEastAsia" w:hint="eastAsia"/>
        </w:rPr>
        <w:t>。</w:t>
      </w:r>
    </w:p>
    <w:p w:rsidR="00820719" w:rsidRDefault="00820719" w:rsidP="00E465A5">
      <w:pPr>
        <w:ind w:leftChars="202" w:left="424" w:firstLineChars="134" w:firstLine="281"/>
        <w:jc w:val="left"/>
        <w:rPr>
          <w:rFonts w:asciiTheme="minorEastAsia" w:hAnsiTheme="minorEastAsia"/>
        </w:rPr>
      </w:pPr>
      <w:r>
        <w:rPr>
          <w:rFonts w:asciiTheme="minorEastAsia" w:hAnsiTheme="minorEastAsia" w:hint="eastAsia"/>
        </w:rPr>
        <w:t>本時では、多様な方法を関連付けたり比較したりすることを通して、台形の公式へと結びつけていきたい。</w:t>
      </w:r>
    </w:p>
    <w:p w:rsidR="002F2955" w:rsidRPr="00820719" w:rsidRDefault="007E7200" w:rsidP="00E465A5">
      <w:pPr>
        <w:ind w:firstLineChars="134" w:firstLine="282"/>
        <w:jc w:val="left"/>
        <w:rPr>
          <w:rFonts w:asciiTheme="majorEastAsia" w:eastAsiaTheme="majorEastAsia" w:hAnsiTheme="majorEastAsia"/>
          <w:b/>
        </w:rPr>
      </w:pPr>
      <w:r>
        <w:rPr>
          <w:rFonts w:asciiTheme="majorEastAsia" w:eastAsiaTheme="majorEastAsia" w:hAnsiTheme="majorEastAsia" w:hint="eastAsia"/>
          <w:b/>
        </w:rPr>
        <w:t>（３）既習</w:t>
      </w:r>
      <w:r w:rsidR="00820719" w:rsidRPr="00820719">
        <w:rPr>
          <w:rFonts w:asciiTheme="majorEastAsia" w:eastAsiaTheme="majorEastAsia" w:hAnsiTheme="majorEastAsia" w:hint="eastAsia"/>
          <w:b/>
        </w:rPr>
        <w:t>の学びを他に活用していくことができる授業の工夫</w:t>
      </w:r>
    </w:p>
    <w:p w:rsidR="002F2955" w:rsidRDefault="00FA7F40" w:rsidP="00E465A5">
      <w:pPr>
        <w:ind w:leftChars="202" w:left="424" w:firstLineChars="67" w:firstLine="141"/>
        <w:jc w:val="left"/>
        <w:rPr>
          <w:rFonts w:asciiTheme="minorEastAsia" w:hAnsiTheme="minorEastAsia"/>
        </w:rPr>
      </w:pPr>
      <w:r>
        <w:rPr>
          <w:rFonts w:asciiTheme="minorEastAsia" w:hAnsiTheme="minorEastAsia" w:hint="eastAsia"/>
        </w:rPr>
        <w:t>学んだことを本時でとどめておくのではなく、他の場面でも学習したことを生かし、表現できる子どもを育んでいきたい。</w:t>
      </w:r>
    </w:p>
    <w:p w:rsidR="00FA7F40" w:rsidRDefault="005575D5" w:rsidP="00E465A5">
      <w:pPr>
        <w:ind w:leftChars="202" w:left="424" w:firstLineChars="67" w:firstLine="141"/>
        <w:jc w:val="left"/>
        <w:rPr>
          <w:rFonts w:asciiTheme="minorEastAsia" w:hAnsiTheme="minorEastAsia"/>
        </w:rPr>
      </w:pPr>
      <w:r>
        <w:rPr>
          <w:rFonts w:asciiTheme="minorEastAsia" w:hAnsiTheme="minorEastAsia" w:hint="eastAsia"/>
        </w:rPr>
        <w:t>本単元では、4学年で</w:t>
      </w:r>
      <w:r w:rsidR="00FA7F40">
        <w:rPr>
          <w:rFonts w:asciiTheme="minorEastAsia" w:hAnsiTheme="minorEastAsia" w:hint="eastAsia"/>
        </w:rPr>
        <w:t>学習した長方形や正方形の面積の求め方を使って三角形の面積を求め、三角形の面積の求め方を使って四角形の面積を求めていく。また、垂直な直線を引いたり</w:t>
      </w:r>
      <w:r w:rsidR="00E465A5">
        <w:rPr>
          <w:rFonts w:asciiTheme="minorEastAsia" w:hAnsiTheme="minorEastAsia" w:hint="eastAsia"/>
        </w:rPr>
        <w:t>合同な図形であることを使って面積を求めたりと、これまでの学習を生かす場面も多い。これまでに学習したことを使って考えるという活動をくりかえすことで、今学んでいることも、他の場面で使えることを感じさせていきたい。</w:t>
      </w:r>
    </w:p>
    <w:p w:rsidR="002F2955" w:rsidRDefault="002F2955" w:rsidP="002F2955">
      <w:pPr>
        <w:jc w:val="left"/>
        <w:rPr>
          <w:rFonts w:asciiTheme="minorEastAsia" w:hAnsiTheme="minorEastAsia"/>
        </w:rPr>
      </w:pPr>
    </w:p>
    <w:p w:rsidR="00E465A5" w:rsidRDefault="00E465A5" w:rsidP="002F2955">
      <w:pPr>
        <w:jc w:val="left"/>
        <w:rPr>
          <w:rFonts w:asciiTheme="minorEastAsia" w:hAnsiTheme="minorEastAsia"/>
        </w:rPr>
      </w:pPr>
    </w:p>
    <w:p w:rsidR="00BB3B9D" w:rsidRDefault="00BB3B9D" w:rsidP="002F2955">
      <w:pPr>
        <w:jc w:val="left"/>
        <w:rPr>
          <w:rFonts w:asciiTheme="minorEastAsia" w:hAnsiTheme="minorEastAsia"/>
        </w:rPr>
      </w:pPr>
    </w:p>
    <w:p w:rsidR="00BB3B9D" w:rsidRDefault="00BB3B9D" w:rsidP="002F2955">
      <w:pPr>
        <w:jc w:val="left"/>
        <w:rPr>
          <w:rFonts w:asciiTheme="minorEastAsia" w:hAnsiTheme="minorEastAsia"/>
        </w:rPr>
      </w:pPr>
    </w:p>
    <w:p w:rsidR="00BB3B9D" w:rsidRDefault="00BB3B9D" w:rsidP="002F2955">
      <w:pPr>
        <w:jc w:val="left"/>
        <w:rPr>
          <w:rFonts w:asciiTheme="minorEastAsia" w:hAnsiTheme="minorEastAsia"/>
        </w:rPr>
      </w:pPr>
    </w:p>
    <w:p w:rsidR="002F2955" w:rsidRDefault="002F2955" w:rsidP="002F2955">
      <w:pPr>
        <w:jc w:val="left"/>
        <w:rPr>
          <w:rFonts w:asciiTheme="majorEastAsia" w:eastAsiaTheme="majorEastAsia" w:hAnsiTheme="majorEastAsia"/>
          <w:b/>
        </w:rPr>
      </w:pPr>
      <w:r>
        <w:rPr>
          <w:rFonts w:asciiTheme="majorEastAsia" w:eastAsiaTheme="majorEastAsia" w:hAnsiTheme="majorEastAsia" w:hint="eastAsia"/>
          <w:b/>
        </w:rPr>
        <w:lastRenderedPageBreak/>
        <w:t>Ⅲ　指導案</w:t>
      </w:r>
    </w:p>
    <w:p w:rsidR="002025D4" w:rsidRDefault="00AB6417" w:rsidP="00AB6417">
      <w:pPr>
        <w:jc w:val="center"/>
        <w:rPr>
          <w:rFonts w:asciiTheme="majorEastAsia" w:eastAsiaTheme="majorEastAsia" w:hAnsiTheme="majorEastAsia"/>
          <w:b/>
        </w:rPr>
      </w:pPr>
      <w:r w:rsidRPr="00AB6417">
        <w:rPr>
          <w:rFonts w:asciiTheme="majorEastAsia" w:eastAsiaTheme="majorEastAsia" w:hAnsiTheme="majorEastAsia" w:hint="eastAsia"/>
          <w:b/>
        </w:rPr>
        <w:t>第5学年4組　算数科学習指導案</w:t>
      </w:r>
    </w:p>
    <w:p w:rsidR="00AB6417" w:rsidRPr="00AB6417" w:rsidRDefault="00F5598A" w:rsidP="00F5598A">
      <w:pPr>
        <w:jc w:val="right"/>
        <w:rPr>
          <w:rFonts w:asciiTheme="majorEastAsia" w:eastAsiaTheme="majorEastAsia" w:hAnsiTheme="majorEastAsia"/>
          <w:b/>
        </w:rPr>
      </w:pPr>
      <w:r>
        <w:rPr>
          <w:rFonts w:asciiTheme="majorEastAsia" w:eastAsiaTheme="majorEastAsia" w:hAnsiTheme="majorEastAsia" w:hint="eastAsia"/>
          <w:b/>
        </w:rPr>
        <w:t>山陽小野田市立高千帆小学校　　瓦谷　美里</w:t>
      </w:r>
    </w:p>
    <w:p w:rsidR="009D4DF8" w:rsidRDefault="009D4DF8">
      <w:pPr>
        <w:rPr>
          <w:rFonts w:asciiTheme="majorEastAsia" w:eastAsiaTheme="majorEastAsia" w:hAnsiTheme="majorEastAsia"/>
          <w:b/>
        </w:rPr>
      </w:pPr>
    </w:p>
    <w:p w:rsidR="00AB6417" w:rsidRPr="00AB6417" w:rsidRDefault="00AB6417">
      <w:pPr>
        <w:rPr>
          <w:rFonts w:asciiTheme="majorEastAsia" w:eastAsiaTheme="majorEastAsia" w:hAnsiTheme="majorEastAsia"/>
          <w:b/>
        </w:rPr>
      </w:pPr>
      <w:r w:rsidRPr="00AB6417">
        <w:rPr>
          <w:rFonts w:asciiTheme="majorEastAsia" w:eastAsiaTheme="majorEastAsia" w:hAnsiTheme="majorEastAsia" w:hint="eastAsia"/>
          <w:b/>
        </w:rPr>
        <w:t>１　単元名　　面積</w:t>
      </w:r>
    </w:p>
    <w:p w:rsidR="00AB6417" w:rsidRPr="00AB6417" w:rsidRDefault="00AB6417">
      <w:pPr>
        <w:rPr>
          <w:rFonts w:asciiTheme="majorEastAsia" w:eastAsiaTheme="majorEastAsia" w:hAnsiTheme="majorEastAsia"/>
          <w:b/>
        </w:rPr>
      </w:pPr>
      <w:r w:rsidRPr="00AB6417">
        <w:rPr>
          <w:rFonts w:asciiTheme="majorEastAsia" w:eastAsiaTheme="majorEastAsia" w:hAnsiTheme="majorEastAsia" w:hint="eastAsia"/>
          <w:b/>
        </w:rPr>
        <w:t>２　指導の立場</w:t>
      </w:r>
    </w:p>
    <w:p w:rsidR="00AB6417" w:rsidRDefault="00AB6417">
      <w:r>
        <w:rPr>
          <w:rFonts w:hint="eastAsia"/>
        </w:rPr>
        <w:t>〈子どもの実態から〉</w:t>
      </w:r>
    </w:p>
    <w:p w:rsidR="00B26525" w:rsidRDefault="00B26525" w:rsidP="008A6ECC">
      <w:pPr>
        <w:ind w:firstLineChars="106" w:firstLine="223"/>
      </w:pPr>
      <w:r>
        <w:rPr>
          <w:rFonts w:hint="eastAsia"/>
        </w:rPr>
        <w:t>本学級の児童（男子</w:t>
      </w:r>
      <w:r w:rsidR="00E465A5">
        <w:rPr>
          <w:rFonts w:hint="eastAsia"/>
        </w:rPr>
        <w:t>１３名、女子１４</w:t>
      </w:r>
      <w:r>
        <w:rPr>
          <w:rFonts w:hint="eastAsia"/>
        </w:rPr>
        <w:t>名）は</w:t>
      </w:r>
      <w:r w:rsidR="008A6ECC">
        <w:rPr>
          <w:rFonts w:hint="eastAsia"/>
        </w:rPr>
        <w:t>、</w:t>
      </w:r>
      <w:r>
        <w:rPr>
          <w:rFonts w:hint="eastAsia"/>
        </w:rPr>
        <w:t>課題にまじめに取り組み一生懸命解決しようとする児童が多</w:t>
      </w:r>
      <w:r w:rsidR="0011311B">
        <w:rPr>
          <w:rFonts w:hint="eastAsia"/>
        </w:rPr>
        <w:t>く、</w:t>
      </w:r>
      <w:r>
        <w:rPr>
          <w:rFonts w:hint="eastAsia"/>
        </w:rPr>
        <w:t>自分のペースで黙々と問題に取り組むドリル型の学習には</w:t>
      </w:r>
      <w:r w:rsidR="00F5598A">
        <w:rPr>
          <w:rFonts w:hint="eastAsia"/>
        </w:rPr>
        <w:t>特に</w:t>
      </w:r>
      <w:r>
        <w:rPr>
          <w:rFonts w:hint="eastAsia"/>
        </w:rPr>
        <w:t>意欲的</w:t>
      </w:r>
      <w:r w:rsidR="0011311B">
        <w:rPr>
          <w:rFonts w:hint="eastAsia"/>
        </w:rPr>
        <w:t>である。</w:t>
      </w:r>
      <w:r w:rsidR="00F5598A">
        <w:rPr>
          <w:rFonts w:hint="eastAsia"/>
        </w:rPr>
        <w:t>また、</w:t>
      </w:r>
      <w:r w:rsidR="0011311B">
        <w:rPr>
          <w:rFonts w:hint="eastAsia"/>
        </w:rPr>
        <w:t>ペア学習では自分の考えを話したり</w:t>
      </w:r>
      <w:r w:rsidR="008A6ECC">
        <w:rPr>
          <w:rFonts w:hint="eastAsia"/>
        </w:rPr>
        <w:t>、</w:t>
      </w:r>
      <w:r w:rsidR="0011311B">
        <w:rPr>
          <w:rFonts w:hint="eastAsia"/>
        </w:rPr>
        <w:t>友だちの考えを聞いたりすることができるが、全体の場で進んで考えを発表することができる児童は少ない。</w:t>
      </w:r>
    </w:p>
    <w:p w:rsidR="006743C0" w:rsidRDefault="005575D5" w:rsidP="008A6ECC">
      <w:pPr>
        <w:ind w:firstLineChars="106" w:firstLine="223"/>
      </w:pPr>
      <w:r>
        <w:rPr>
          <w:rFonts w:hint="eastAsia"/>
        </w:rPr>
        <w:t>４学年では、一辺</w:t>
      </w:r>
      <w:r w:rsidR="006743C0">
        <w:rPr>
          <w:rFonts w:hint="eastAsia"/>
        </w:rPr>
        <w:t>が１</w:t>
      </w:r>
      <w:r w:rsidR="006743C0">
        <w:rPr>
          <w:rFonts w:hint="eastAsia"/>
        </w:rPr>
        <w:t>cm</w:t>
      </w:r>
      <w:r w:rsidR="006743C0">
        <w:rPr>
          <w:rFonts w:hint="eastAsia"/>
        </w:rPr>
        <w:t>の正方形の面積が１㎠であることを基にして、長方形や正方形の面積を求める学習をしてきている。また</w:t>
      </w:r>
      <w:r w:rsidR="008A6ECC">
        <w:rPr>
          <w:rFonts w:hint="eastAsia"/>
        </w:rPr>
        <w:t>、</w:t>
      </w:r>
      <w:r w:rsidR="006743C0">
        <w:rPr>
          <w:rFonts w:hint="eastAsia"/>
        </w:rPr>
        <w:t>１学期</w:t>
      </w:r>
      <w:r w:rsidR="00782873">
        <w:rPr>
          <w:rFonts w:hint="eastAsia"/>
        </w:rPr>
        <w:t>の</w:t>
      </w:r>
      <w:r w:rsidR="006743C0">
        <w:rPr>
          <w:rFonts w:hint="eastAsia"/>
        </w:rPr>
        <w:t>「</w:t>
      </w:r>
      <w:r w:rsidR="00782873">
        <w:rPr>
          <w:rFonts w:hint="eastAsia"/>
        </w:rPr>
        <w:t>合同な図形」の学習では、具体的な操作を繰り返しながら、図形や角の性質について理解することができた。切ったり折ったり貼ったりという作業や、課題解決の方法について話し合いを行うことにより、一人ひとりが自分の考えをもとうとする姿が見られるようになってきた。しかし、図形の操作がうまくできず、自分の力では課題を解決できない児童も数名いる。</w:t>
      </w:r>
    </w:p>
    <w:p w:rsidR="00AB6417" w:rsidRPr="008B3A60" w:rsidRDefault="00AB6417">
      <w:r w:rsidRPr="008B3A60">
        <w:rPr>
          <w:rFonts w:hint="eastAsia"/>
        </w:rPr>
        <w:t>〈単元について〉</w:t>
      </w:r>
    </w:p>
    <w:p w:rsidR="008B3A60" w:rsidRPr="00041D99" w:rsidRDefault="00041D99" w:rsidP="008A6ECC">
      <w:pPr>
        <w:ind w:firstLineChars="135" w:firstLine="283"/>
      </w:pPr>
      <w:r>
        <w:rPr>
          <w:rFonts w:hint="eastAsia"/>
        </w:rPr>
        <w:t>本単元は、三角形や平行四辺形などの面積の公式を理解し、公式を使って面積を求めることができるようになることをねらっている。</w:t>
      </w:r>
      <w:r w:rsidR="005B6F85">
        <w:rPr>
          <w:rFonts w:hint="eastAsia"/>
        </w:rPr>
        <w:t>また、四角形の面積を三角形分割の考えで求めることができることもねらっている。</w:t>
      </w:r>
      <w:r w:rsidR="006153C2">
        <w:rPr>
          <w:rFonts w:hint="eastAsia"/>
        </w:rPr>
        <w:t>ここでは</w:t>
      </w:r>
      <w:r w:rsidR="00F5598A">
        <w:rPr>
          <w:rFonts w:hint="eastAsia"/>
        </w:rPr>
        <w:t>ただ公式を理解させるだけでなく、既習の公式を使うために</w:t>
      </w:r>
      <w:r w:rsidR="008B3A60">
        <w:rPr>
          <w:rFonts w:hint="eastAsia"/>
        </w:rPr>
        <w:t>図形を分けたり</w:t>
      </w:r>
      <w:r w:rsidR="005575D5">
        <w:rPr>
          <w:rFonts w:hint="eastAsia"/>
        </w:rPr>
        <w:t>、</w:t>
      </w:r>
      <w:r w:rsidR="008B3A60">
        <w:rPr>
          <w:rFonts w:hint="eastAsia"/>
        </w:rPr>
        <w:t>ずらしたり</w:t>
      </w:r>
      <w:r w:rsidR="005575D5">
        <w:rPr>
          <w:rFonts w:hint="eastAsia"/>
        </w:rPr>
        <w:t>、</w:t>
      </w:r>
      <w:r w:rsidR="008B3A60">
        <w:rPr>
          <w:rFonts w:hint="eastAsia"/>
        </w:rPr>
        <w:t>回転させたりする過程を大切に</w:t>
      </w:r>
      <w:r w:rsidR="008A6ECC">
        <w:rPr>
          <w:rFonts w:hint="eastAsia"/>
        </w:rPr>
        <w:t>する活動もねらいとしている</w:t>
      </w:r>
      <w:r w:rsidR="00F71F32">
        <w:rPr>
          <w:rFonts w:hint="eastAsia"/>
        </w:rPr>
        <w:t>。そこ</w:t>
      </w:r>
      <w:r w:rsidR="00AF0A27">
        <w:rPr>
          <w:rFonts w:hint="eastAsia"/>
        </w:rPr>
        <w:t>で、長方形に変形しやすい直角三角形の面積を求める学習から始める。児童</w:t>
      </w:r>
      <w:r w:rsidR="008B3A60">
        <w:rPr>
          <w:rFonts w:hint="eastAsia"/>
        </w:rPr>
        <w:t>は直角三角形を長方形に変形して考える活動を通して、他の形も</w:t>
      </w:r>
      <w:r w:rsidR="005575D5">
        <w:rPr>
          <w:rFonts w:hint="eastAsia"/>
        </w:rPr>
        <w:t>等積変形や倍積変形の考えを</w:t>
      </w:r>
      <w:r w:rsidR="008B3A60">
        <w:rPr>
          <w:rFonts w:hint="eastAsia"/>
        </w:rPr>
        <w:t>使って面積を求めることができる</w:t>
      </w:r>
      <w:r w:rsidR="008A6ECC">
        <w:rPr>
          <w:rFonts w:hint="eastAsia"/>
        </w:rPr>
        <w:t>ようになる</w:t>
      </w:r>
      <w:r w:rsidR="008B3A60">
        <w:rPr>
          <w:rFonts w:hint="eastAsia"/>
        </w:rPr>
        <w:t>。さらに、公式を使っての関数的なものの見方や、学習したことを生かして求めることができる複合図形の面積の</w:t>
      </w:r>
      <w:r w:rsidR="00F5598A">
        <w:rPr>
          <w:rFonts w:hint="eastAsia"/>
        </w:rPr>
        <w:t>求め方を学習することにより、面積についての理解をより一層深めて</w:t>
      </w:r>
      <w:r w:rsidR="008B3A60">
        <w:rPr>
          <w:rFonts w:hint="eastAsia"/>
        </w:rPr>
        <w:t>いくことができる。</w:t>
      </w:r>
    </w:p>
    <w:p w:rsidR="00AB6417" w:rsidRDefault="00AB6417">
      <w:r>
        <w:rPr>
          <w:rFonts w:hint="eastAsia"/>
        </w:rPr>
        <w:t>〈指導上の留意点〉</w:t>
      </w:r>
    </w:p>
    <w:p w:rsidR="00F74DE6" w:rsidRDefault="000C08F0" w:rsidP="00BB3B9D">
      <w:pPr>
        <w:ind w:leftChars="135" w:left="424" w:hangingChars="67" w:hanging="141"/>
      </w:pPr>
      <w:r>
        <w:rPr>
          <w:rFonts w:hint="eastAsia"/>
        </w:rPr>
        <w:t>○</w:t>
      </w:r>
      <w:r w:rsidR="00BB3B9D">
        <w:rPr>
          <w:rFonts w:hint="eastAsia"/>
        </w:rPr>
        <w:t xml:space="preserve">　</w:t>
      </w:r>
      <w:r w:rsidR="008A6ECC">
        <w:rPr>
          <w:rFonts w:hint="eastAsia"/>
        </w:rPr>
        <w:t>線をかきこ</w:t>
      </w:r>
      <w:r w:rsidR="00712D4C">
        <w:rPr>
          <w:rFonts w:hint="eastAsia"/>
        </w:rPr>
        <w:t>んだり切りとって変形したりと、</w:t>
      </w:r>
      <w:r w:rsidR="009D4DF8">
        <w:rPr>
          <w:rFonts w:hint="eastAsia"/>
        </w:rPr>
        <w:t>操作</w:t>
      </w:r>
      <w:r w:rsidR="005575D5">
        <w:rPr>
          <w:rFonts w:hint="eastAsia"/>
        </w:rPr>
        <w:t>できる</w:t>
      </w:r>
      <w:r w:rsidR="00F74DE6">
        <w:rPr>
          <w:rFonts w:hint="eastAsia"/>
        </w:rPr>
        <w:t>図形のプリントを</w:t>
      </w:r>
      <w:r w:rsidR="005575D5">
        <w:rPr>
          <w:rFonts w:hint="eastAsia"/>
        </w:rPr>
        <w:t>自由に使えるように</w:t>
      </w:r>
      <w:r w:rsidR="00F74DE6">
        <w:rPr>
          <w:rFonts w:hint="eastAsia"/>
        </w:rPr>
        <w:t>することで、自分の考えをわかり</w:t>
      </w:r>
      <w:r w:rsidR="008A6ECC">
        <w:rPr>
          <w:rFonts w:hint="eastAsia"/>
        </w:rPr>
        <w:t>やす</w:t>
      </w:r>
      <w:r w:rsidR="00E465A5">
        <w:rPr>
          <w:rFonts w:hint="eastAsia"/>
        </w:rPr>
        <w:t>くまとめることができるようにする。</w:t>
      </w:r>
    </w:p>
    <w:p w:rsidR="00AB6417" w:rsidRDefault="009D4DF8" w:rsidP="00BB3B9D">
      <w:pPr>
        <w:ind w:leftChars="135" w:left="424" w:hangingChars="67" w:hanging="141"/>
      </w:pPr>
      <w:r>
        <w:rPr>
          <w:rFonts w:hint="eastAsia"/>
        </w:rPr>
        <w:t>○</w:t>
      </w:r>
      <w:r w:rsidR="00BB3B9D">
        <w:rPr>
          <w:rFonts w:hint="eastAsia"/>
        </w:rPr>
        <w:t xml:space="preserve">　</w:t>
      </w:r>
      <w:r w:rsidR="00F74DE6">
        <w:rPr>
          <w:rFonts w:hint="eastAsia"/>
        </w:rPr>
        <w:t>ペア学習を取り入れることで、全員が自分の考えを人に伝えることができるようにする。</w:t>
      </w:r>
    </w:p>
    <w:p w:rsidR="00CF50BA" w:rsidRDefault="00CF50BA" w:rsidP="00BB3B9D">
      <w:pPr>
        <w:ind w:leftChars="135" w:left="424" w:hangingChars="67" w:hanging="141"/>
      </w:pPr>
      <w:r>
        <w:rPr>
          <w:rFonts w:hint="eastAsia"/>
        </w:rPr>
        <w:t>○</w:t>
      </w:r>
      <w:r w:rsidR="00BB3B9D">
        <w:rPr>
          <w:rFonts w:hint="eastAsia"/>
        </w:rPr>
        <w:t xml:space="preserve">　</w:t>
      </w:r>
      <w:r>
        <w:rPr>
          <w:rFonts w:hint="eastAsia"/>
        </w:rPr>
        <w:t>全体で求積方法を発表するときに実物投影機を活用することで、図形の変形を視覚的にとらえることができるようにする。</w:t>
      </w:r>
    </w:p>
    <w:p w:rsidR="00AB6417" w:rsidRPr="00AB6417" w:rsidRDefault="00AB6417">
      <w:pPr>
        <w:rPr>
          <w:rFonts w:asciiTheme="majorEastAsia" w:eastAsiaTheme="majorEastAsia" w:hAnsiTheme="majorEastAsia"/>
          <w:b/>
        </w:rPr>
      </w:pPr>
      <w:r w:rsidRPr="00AB6417">
        <w:rPr>
          <w:rFonts w:asciiTheme="majorEastAsia" w:eastAsiaTheme="majorEastAsia" w:hAnsiTheme="majorEastAsia" w:hint="eastAsia"/>
          <w:b/>
        </w:rPr>
        <w:t>３　目標</w:t>
      </w:r>
    </w:p>
    <w:p w:rsidR="00057385" w:rsidRDefault="00057385" w:rsidP="00BB3B9D">
      <w:pPr>
        <w:ind w:leftChars="67" w:left="708" w:hangingChars="270" w:hanging="567"/>
      </w:pPr>
      <w:r>
        <w:rPr>
          <w:rFonts w:hint="eastAsia"/>
        </w:rPr>
        <w:t>（１）</w:t>
      </w:r>
      <w:r w:rsidR="00BB3B9D">
        <w:rPr>
          <w:rFonts w:hint="eastAsia"/>
        </w:rPr>
        <w:t xml:space="preserve">　</w:t>
      </w:r>
      <w:r>
        <w:rPr>
          <w:rFonts w:hint="eastAsia"/>
        </w:rPr>
        <w:t>既習の面積公式をもとに、三角形や平行四辺形などの面積を求める公式を進んで見出そうとしている。</w:t>
      </w:r>
      <w:r w:rsidR="005575D5">
        <w:rPr>
          <w:rFonts w:hint="eastAsia"/>
        </w:rPr>
        <w:t>（関心・意欲・態度）</w:t>
      </w:r>
    </w:p>
    <w:p w:rsidR="00AB6417" w:rsidRDefault="00057385" w:rsidP="00BB3B9D">
      <w:pPr>
        <w:ind w:leftChars="67" w:left="708" w:hangingChars="270" w:hanging="567"/>
      </w:pPr>
      <w:r>
        <w:rPr>
          <w:rFonts w:hint="eastAsia"/>
        </w:rPr>
        <w:t>（２）</w:t>
      </w:r>
      <w:r w:rsidR="00BB3B9D">
        <w:rPr>
          <w:rFonts w:hint="eastAsia"/>
        </w:rPr>
        <w:t xml:space="preserve">　</w:t>
      </w:r>
      <w:r>
        <w:rPr>
          <w:rFonts w:hint="eastAsia"/>
        </w:rPr>
        <w:t>既習の面積公式をもとに、三角形や平行四辺形などの面積を工夫して求めたり、公式をつくったりすることができる。</w:t>
      </w:r>
      <w:r w:rsidR="005575D5">
        <w:rPr>
          <w:rFonts w:hint="eastAsia"/>
        </w:rPr>
        <w:t>（数学的な考え方）</w:t>
      </w:r>
    </w:p>
    <w:p w:rsidR="00057385" w:rsidRDefault="00057385" w:rsidP="00BB3B9D">
      <w:pPr>
        <w:ind w:leftChars="67" w:left="708" w:hangingChars="270" w:hanging="567"/>
      </w:pPr>
      <w:r>
        <w:rPr>
          <w:rFonts w:hint="eastAsia"/>
        </w:rPr>
        <w:t>（３）</w:t>
      </w:r>
      <w:r w:rsidR="00BB3B9D">
        <w:rPr>
          <w:rFonts w:hint="eastAsia"/>
        </w:rPr>
        <w:t xml:space="preserve">　</w:t>
      </w:r>
      <w:r>
        <w:rPr>
          <w:rFonts w:hint="eastAsia"/>
        </w:rPr>
        <w:t>三角形や平行四辺形などの面積を求める公式を用いて、面積を求めることができる。</w:t>
      </w:r>
      <w:r w:rsidR="005575D5">
        <w:rPr>
          <w:rFonts w:hint="eastAsia"/>
        </w:rPr>
        <w:t>（技能）</w:t>
      </w:r>
    </w:p>
    <w:p w:rsidR="00057385" w:rsidRDefault="00057385" w:rsidP="00BB3B9D">
      <w:pPr>
        <w:ind w:leftChars="67" w:left="708" w:hangingChars="270" w:hanging="567"/>
      </w:pPr>
      <w:r>
        <w:rPr>
          <w:rFonts w:hint="eastAsia"/>
        </w:rPr>
        <w:t>（４）</w:t>
      </w:r>
      <w:r w:rsidR="00BB3B9D">
        <w:rPr>
          <w:rFonts w:hint="eastAsia"/>
        </w:rPr>
        <w:t xml:space="preserve">　</w:t>
      </w:r>
      <w:r>
        <w:rPr>
          <w:rFonts w:hint="eastAsia"/>
        </w:rPr>
        <w:t>三角形や平行四辺形などの面積の求め方を理解する。</w:t>
      </w:r>
      <w:r w:rsidR="005575D5">
        <w:rPr>
          <w:rFonts w:hint="eastAsia"/>
        </w:rPr>
        <w:t>（知識・理解）</w:t>
      </w:r>
    </w:p>
    <w:p w:rsidR="008A6ECC" w:rsidRDefault="008A6ECC">
      <w:pPr>
        <w:rPr>
          <w:rFonts w:asciiTheme="majorEastAsia" w:eastAsiaTheme="majorEastAsia" w:hAnsiTheme="majorEastAsia"/>
          <w:b/>
        </w:rPr>
      </w:pPr>
    </w:p>
    <w:p w:rsidR="00AB6417" w:rsidRDefault="00CE41F5">
      <w:pPr>
        <w:rPr>
          <w:rFonts w:asciiTheme="majorEastAsia" w:eastAsiaTheme="majorEastAsia" w:hAnsiTheme="majorEastAsia"/>
          <w:b/>
        </w:rPr>
      </w:pPr>
      <w:r>
        <w:rPr>
          <w:rFonts w:asciiTheme="majorEastAsia" w:eastAsiaTheme="majorEastAsia" w:hAnsiTheme="majorEastAsia" w:hint="eastAsia"/>
          <w:b/>
        </w:rPr>
        <w:lastRenderedPageBreak/>
        <w:t xml:space="preserve">４　指導計画（総時数　</w:t>
      </w:r>
      <w:r w:rsidR="00F56774">
        <w:rPr>
          <w:rFonts w:asciiTheme="majorEastAsia" w:eastAsiaTheme="majorEastAsia" w:hAnsiTheme="majorEastAsia" w:hint="eastAsia"/>
          <w:b/>
        </w:rPr>
        <w:t>１３</w:t>
      </w:r>
      <w:r w:rsidR="00AB6417" w:rsidRPr="00AB6417">
        <w:rPr>
          <w:rFonts w:asciiTheme="majorEastAsia" w:eastAsiaTheme="majorEastAsia" w:hAnsiTheme="majorEastAsia" w:hint="eastAsia"/>
          <w:b/>
        </w:rPr>
        <w:t>時間）</w:t>
      </w:r>
    </w:p>
    <w:tbl>
      <w:tblPr>
        <w:tblStyle w:val="a7"/>
        <w:tblW w:w="0" w:type="auto"/>
        <w:tblLook w:val="04A0"/>
      </w:tblPr>
      <w:tblGrid>
        <w:gridCol w:w="1951"/>
        <w:gridCol w:w="6751"/>
      </w:tblGrid>
      <w:tr w:rsidR="00DF03B4" w:rsidTr="00A239B2">
        <w:trPr>
          <w:trHeight w:val="381"/>
        </w:trPr>
        <w:tc>
          <w:tcPr>
            <w:tcW w:w="1951" w:type="dxa"/>
            <w:vMerge w:val="restart"/>
          </w:tcPr>
          <w:p w:rsidR="00DF03B4" w:rsidRPr="00E70A59" w:rsidRDefault="00DF03B4">
            <w:pPr>
              <w:rPr>
                <w:rFonts w:asciiTheme="minorEastAsia" w:hAnsiTheme="minorEastAsia"/>
              </w:rPr>
            </w:pPr>
            <w:r w:rsidRPr="00E70A59">
              <w:rPr>
                <w:rFonts w:asciiTheme="minorEastAsia" w:hAnsiTheme="minorEastAsia" w:hint="eastAsia"/>
              </w:rPr>
              <w:t>第一次</w:t>
            </w:r>
            <w:r w:rsidR="005575D5">
              <w:rPr>
                <w:rFonts w:asciiTheme="minorEastAsia" w:hAnsiTheme="minorEastAsia" w:hint="eastAsia"/>
              </w:rPr>
              <w:t>（4時間）</w:t>
            </w:r>
          </w:p>
          <w:p w:rsidR="00DF03B4" w:rsidRPr="00E70A59" w:rsidRDefault="00DF03B4">
            <w:pPr>
              <w:rPr>
                <w:rFonts w:asciiTheme="minorEastAsia" w:hAnsiTheme="minorEastAsia"/>
              </w:rPr>
            </w:pPr>
            <w:r w:rsidRPr="00E70A59">
              <w:rPr>
                <w:rFonts w:asciiTheme="minorEastAsia" w:hAnsiTheme="minorEastAsia" w:hint="eastAsia"/>
              </w:rPr>
              <w:t>三角形の面積</w:t>
            </w:r>
          </w:p>
        </w:tc>
        <w:tc>
          <w:tcPr>
            <w:tcW w:w="6751" w:type="dxa"/>
          </w:tcPr>
          <w:p w:rsidR="00DF03B4" w:rsidRPr="00E70A59" w:rsidRDefault="00DF03B4">
            <w:pPr>
              <w:rPr>
                <w:rFonts w:asciiTheme="minorEastAsia" w:hAnsiTheme="minorEastAsia"/>
              </w:rPr>
            </w:pPr>
            <w:r w:rsidRPr="00E70A59">
              <w:rPr>
                <w:rFonts w:asciiTheme="minorEastAsia" w:hAnsiTheme="minorEastAsia" w:hint="eastAsia"/>
              </w:rPr>
              <w:t>第１時</w:t>
            </w:r>
            <w:r w:rsidR="00F55337" w:rsidRPr="00E70A59">
              <w:rPr>
                <w:rFonts w:asciiTheme="minorEastAsia" w:hAnsiTheme="minorEastAsia" w:hint="eastAsia"/>
              </w:rPr>
              <w:t xml:space="preserve">　</w:t>
            </w:r>
            <w:r w:rsidRPr="00E70A59">
              <w:rPr>
                <w:rFonts w:asciiTheme="minorEastAsia" w:hAnsiTheme="minorEastAsia" w:hint="eastAsia"/>
              </w:rPr>
              <w:t xml:space="preserve">　直角三角形の面積の求め方</w:t>
            </w:r>
          </w:p>
        </w:tc>
      </w:tr>
      <w:tr w:rsidR="00DF03B4" w:rsidTr="00A239B2">
        <w:trPr>
          <w:trHeight w:val="381"/>
        </w:trPr>
        <w:tc>
          <w:tcPr>
            <w:tcW w:w="1951" w:type="dxa"/>
            <w:vMerge/>
          </w:tcPr>
          <w:p w:rsidR="00DF03B4" w:rsidRPr="00E70A59" w:rsidRDefault="00DF03B4">
            <w:pPr>
              <w:rPr>
                <w:rFonts w:asciiTheme="minorEastAsia" w:hAnsiTheme="minorEastAsia"/>
              </w:rPr>
            </w:pPr>
          </w:p>
        </w:tc>
        <w:tc>
          <w:tcPr>
            <w:tcW w:w="6751" w:type="dxa"/>
          </w:tcPr>
          <w:p w:rsidR="00DF03B4" w:rsidRPr="00E70A59" w:rsidRDefault="00DF03B4">
            <w:pPr>
              <w:rPr>
                <w:rFonts w:asciiTheme="minorEastAsia" w:hAnsiTheme="minorEastAsia"/>
              </w:rPr>
            </w:pPr>
            <w:r w:rsidRPr="00E70A59">
              <w:rPr>
                <w:rFonts w:asciiTheme="minorEastAsia" w:hAnsiTheme="minorEastAsia" w:hint="eastAsia"/>
              </w:rPr>
              <w:t>第２時</w:t>
            </w:r>
            <w:r w:rsidR="00F55337" w:rsidRPr="00E70A59">
              <w:rPr>
                <w:rFonts w:asciiTheme="minorEastAsia" w:hAnsiTheme="minorEastAsia" w:hint="eastAsia"/>
              </w:rPr>
              <w:t xml:space="preserve">　</w:t>
            </w:r>
            <w:r w:rsidRPr="00E70A59">
              <w:rPr>
                <w:rFonts w:asciiTheme="minorEastAsia" w:hAnsiTheme="minorEastAsia" w:hint="eastAsia"/>
              </w:rPr>
              <w:t xml:space="preserve">　一般の三角形の面積の求め方</w:t>
            </w:r>
          </w:p>
        </w:tc>
      </w:tr>
      <w:tr w:rsidR="00DF03B4" w:rsidTr="00A239B2">
        <w:trPr>
          <w:trHeight w:val="381"/>
        </w:trPr>
        <w:tc>
          <w:tcPr>
            <w:tcW w:w="1951" w:type="dxa"/>
            <w:vMerge/>
          </w:tcPr>
          <w:p w:rsidR="00DF03B4" w:rsidRPr="00E70A59" w:rsidRDefault="00DF03B4">
            <w:pPr>
              <w:rPr>
                <w:rFonts w:asciiTheme="minorEastAsia" w:hAnsiTheme="minorEastAsia"/>
              </w:rPr>
            </w:pPr>
          </w:p>
        </w:tc>
        <w:tc>
          <w:tcPr>
            <w:tcW w:w="6751" w:type="dxa"/>
          </w:tcPr>
          <w:p w:rsidR="00DF03B4" w:rsidRPr="00E70A59" w:rsidRDefault="00DF03B4">
            <w:pPr>
              <w:rPr>
                <w:rFonts w:asciiTheme="minorEastAsia" w:hAnsiTheme="minorEastAsia"/>
              </w:rPr>
            </w:pPr>
            <w:r w:rsidRPr="00E70A59">
              <w:rPr>
                <w:rFonts w:asciiTheme="minorEastAsia" w:hAnsiTheme="minorEastAsia" w:hint="eastAsia"/>
              </w:rPr>
              <w:t xml:space="preserve">第３時　</w:t>
            </w:r>
            <w:r w:rsidR="00F55337" w:rsidRPr="00E70A59">
              <w:rPr>
                <w:rFonts w:asciiTheme="minorEastAsia" w:hAnsiTheme="minorEastAsia" w:hint="eastAsia"/>
              </w:rPr>
              <w:t xml:space="preserve">　</w:t>
            </w:r>
            <w:r w:rsidRPr="00E70A59">
              <w:rPr>
                <w:rFonts w:asciiTheme="minorEastAsia" w:hAnsiTheme="minorEastAsia" w:hint="eastAsia"/>
              </w:rPr>
              <w:t>三角形の面積の公式</w:t>
            </w:r>
          </w:p>
        </w:tc>
      </w:tr>
      <w:tr w:rsidR="00DF03B4" w:rsidTr="00A239B2">
        <w:trPr>
          <w:trHeight w:val="381"/>
        </w:trPr>
        <w:tc>
          <w:tcPr>
            <w:tcW w:w="1951" w:type="dxa"/>
            <w:vMerge/>
          </w:tcPr>
          <w:p w:rsidR="00DF03B4" w:rsidRPr="00E70A59" w:rsidRDefault="00DF03B4">
            <w:pPr>
              <w:rPr>
                <w:rFonts w:asciiTheme="minorEastAsia" w:hAnsiTheme="minorEastAsia"/>
              </w:rPr>
            </w:pPr>
          </w:p>
        </w:tc>
        <w:tc>
          <w:tcPr>
            <w:tcW w:w="6751" w:type="dxa"/>
          </w:tcPr>
          <w:p w:rsidR="00DF03B4" w:rsidRPr="00E70A59" w:rsidRDefault="00DF03B4">
            <w:pPr>
              <w:rPr>
                <w:rFonts w:asciiTheme="minorEastAsia" w:hAnsiTheme="minorEastAsia"/>
              </w:rPr>
            </w:pPr>
            <w:r w:rsidRPr="00E70A59">
              <w:rPr>
                <w:rFonts w:asciiTheme="minorEastAsia" w:hAnsiTheme="minorEastAsia" w:hint="eastAsia"/>
              </w:rPr>
              <w:t>第４時</w:t>
            </w:r>
            <w:r w:rsidR="00F55337" w:rsidRPr="00E70A59">
              <w:rPr>
                <w:rFonts w:asciiTheme="minorEastAsia" w:hAnsiTheme="minorEastAsia" w:hint="eastAsia"/>
              </w:rPr>
              <w:t xml:space="preserve">　</w:t>
            </w:r>
            <w:r w:rsidRPr="00E70A59">
              <w:rPr>
                <w:rFonts w:asciiTheme="minorEastAsia" w:hAnsiTheme="minorEastAsia" w:hint="eastAsia"/>
              </w:rPr>
              <w:t xml:space="preserve">　三角形に分割して考える四角形の面積の求め方</w:t>
            </w:r>
          </w:p>
        </w:tc>
      </w:tr>
      <w:tr w:rsidR="00DF03B4" w:rsidTr="00A239B2">
        <w:trPr>
          <w:trHeight w:val="381"/>
        </w:trPr>
        <w:tc>
          <w:tcPr>
            <w:tcW w:w="1951" w:type="dxa"/>
            <w:vMerge w:val="restart"/>
          </w:tcPr>
          <w:p w:rsidR="00DF03B4" w:rsidRPr="00E70A59" w:rsidRDefault="00F55337">
            <w:pPr>
              <w:rPr>
                <w:rFonts w:asciiTheme="minorEastAsia" w:hAnsiTheme="minorEastAsia"/>
              </w:rPr>
            </w:pPr>
            <w:r w:rsidRPr="00E70A59">
              <w:rPr>
                <w:rFonts w:asciiTheme="minorEastAsia" w:hAnsiTheme="minorEastAsia" w:hint="eastAsia"/>
              </w:rPr>
              <w:t>第二次</w:t>
            </w:r>
            <w:r w:rsidR="005575D5">
              <w:rPr>
                <w:rFonts w:asciiTheme="minorEastAsia" w:hAnsiTheme="minorEastAsia" w:hint="eastAsia"/>
              </w:rPr>
              <w:t>（2時間）</w:t>
            </w:r>
          </w:p>
          <w:p w:rsidR="00F55337" w:rsidRPr="00E70A59" w:rsidRDefault="00F55337">
            <w:pPr>
              <w:rPr>
                <w:rFonts w:asciiTheme="minorEastAsia" w:hAnsiTheme="minorEastAsia"/>
              </w:rPr>
            </w:pPr>
            <w:r w:rsidRPr="00E70A59">
              <w:rPr>
                <w:rFonts w:asciiTheme="minorEastAsia" w:hAnsiTheme="minorEastAsia" w:hint="eastAsia"/>
              </w:rPr>
              <w:t>平行四辺形の面積</w:t>
            </w:r>
          </w:p>
        </w:tc>
        <w:tc>
          <w:tcPr>
            <w:tcW w:w="6751" w:type="dxa"/>
          </w:tcPr>
          <w:p w:rsidR="00DF03B4" w:rsidRPr="00E70A59" w:rsidRDefault="005575D5">
            <w:pPr>
              <w:rPr>
                <w:rFonts w:asciiTheme="minorEastAsia" w:hAnsiTheme="minorEastAsia"/>
              </w:rPr>
            </w:pPr>
            <w:r>
              <w:rPr>
                <w:rFonts w:asciiTheme="minorEastAsia" w:hAnsiTheme="minorEastAsia" w:hint="eastAsia"/>
              </w:rPr>
              <w:t>第１</w:t>
            </w:r>
            <w:r w:rsidR="00DF03B4" w:rsidRPr="00E70A59">
              <w:rPr>
                <w:rFonts w:asciiTheme="minorEastAsia" w:hAnsiTheme="minorEastAsia" w:hint="eastAsia"/>
              </w:rPr>
              <w:t>時</w:t>
            </w:r>
            <w:r w:rsidR="00F55337" w:rsidRPr="00E70A59">
              <w:rPr>
                <w:rFonts w:asciiTheme="minorEastAsia" w:hAnsiTheme="minorEastAsia" w:hint="eastAsia"/>
              </w:rPr>
              <w:t xml:space="preserve">　</w:t>
            </w:r>
            <w:r w:rsidR="00DF03B4" w:rsidRPr="00E70A59">
              <w:rPr>
                <w:rFonts w:asciiTheme="minorEastAsia" w:hAnsiTheme="minorEastAsia" w:hint="eastAsia"/>
              </w:rPr>
              <w:t xml:space="preserve">　平行四辺形の面積の求め方</w:t>
            </w:r>
          </w:p>
        </w:tc>
      </w:tr>
      <w:tr w:rsidR="00DF03B4" w:rsidTr="00A239B2">
        <w:trPr>
          <w:trHeight w:val="381"/>
        </w:trPr>
        <w:tc>
          <w:tcPr>
            <w:tcW w:w="1951" w:type="dxa"/>
            <w:vMerge/>
          </w:tcPr>
          <w:p w:rsidR="00DF03B4" w:rsidRPr="00E70A59" w:rsidRDefault="00DF03B4">
            <w:pPr>
              <w:rPr>
                <w:rFonts w:asciiTheme="minorEastAsia" w:hAnsiTheme="minorEastAsia"/>
              </w:rPr>
            </w:pPr>
          </w:p>
        </w:tc>
        <w:tc>
          <w:tcPr>
            <w:tcW w:w="6751" w:type="dxa"/>
          </w:tcPr>
          <w:p w:rsidR="00DF03B4" w:rsidRPr="00E70A59" w:rsidRDefault="005575D5">
            <w:pPr>
              <w:rPr>
                <w:rFonts w:asciiTheme="minorEastAsia" w:hAnsiTheme="minorEastAsia"/>
              </w:rPr>
            </w:pPr>
            <w:r>
              <w:rPr>
                <w:rFonts w:asciiTheme="minorEastAsia" w:hAnsiTheme="minorEastAsia" w:hint="eastAsia"/>
              </w:rPr>
              <w:t>第２</w:t>
            </w:r>
            <w:r w:rsidR="00DF03B4" w:rsidRPr="00E70A59">
              <w:rPr>
                <w:rFonts w:asciiTheme="minorEastAsia" w:hAnsiTheme="minorEastAsia" w:hint="eastAsia"/>
              </w:rPr>
              <w:t xml:space="preserve">時　</w:t>
            </w:r>
            <w:r w:rsidR="00F55337" w:rsidRPr="00E70A59">
              <w:rPr>
                <w:rFonts w:asciiTheme="minorEastAsia" w:hAnsiTheme="minorEastAsia" w:hint="eastAsia"/>
              </w:rPr>
              <w:t xml:space="preserve">　平行四辺形の面積の公式</w:t>
            </w:r>
          </w:p>
        </w:tc>
      </w:tr>
      <w:tr w:rsidR="00F55337" w:rsidTr="00A239B2">
        <w:trPr>
          <w:trHeight w:val="381"/>
        </w:trPr>
        <w:tc>
          <w:tcPr>
            <w:tcW w:w="1951" w:type="dxa"/>
            <w:vMerge w:val="restart"/>
          </w:tcPr>
          <w:p w:rsidR="00F55337" w:rsidRPr="00E70A59" w:rsidRDefault="00F55337">
            <w:pPr>
              <w:rPr>
                <w:rFonts w:asciiTheme="minorEastAsia" w:hAnsiTheme="minorEastAsia"/>
              </w:rPr>
            </w:pPr>
            <w:r w:rsidRPr="00E70A59">
              <w:rPr>
                <w:rFonts w:asciiTheme="minorEastAsia" w:hAnsiTheme="minorEastAsia" w:hint="eastAsia"/>
              </w:rPr>
              <w:t>第三次</w:t>
            </w:r>
            <w:r w:rsidR="005575D5">
              <w:rPr>
                <w:rFonts w:asciiTheme="minorEastAsia" w:hAnsiTheme="minorEastAsia" w:hint="eastAsia"/>
              </w:rPr>
              <w:t>（4時間）</w:t>
            </w:r>
          </w:p>
          <w:p w:rsidR="00F55337" w:rsidRPr="00E70A59" w:rsidRDefault="00F55337">
            <w:pPr>
              <w:rPr>
                <w:rFonts w:asciiTheme="minorEastAsia" w:hAnsiTheme="minorEastAsia"/>
              </w:rPr>
            </w:pPr>
            <w:r w:rsidRPr="00E70A59">
              <w:rPr>
                <w:rFonts w:asciiTheme="minorEastAsia" w:hAnsiTheme="minorEastAsia" w:hint="eastAsia"/>
              </w:rPr>
              <w:t>いろいろな三角形・四角形の面積</w:t>
            </w:r>
          </w:p>
        </w:tc>
        <w:tc>
          <w:tcPr>
            <w:tcW w:w="6751" w:type="dxa"/>
          </w:tcPr>
          <w:p w:rsidR="00F55337" w:rsidRPr="00E70A59" w:rsidRDefault="005575D5">
            <w:pPr>
              <w:rPr>
                <w:rFonts w:asciiTheme="minorEastAsia" w:hAnsiTheme="minorEastAsia"/>
              </w:rPr>
            </w:pPr>
            <w:r>
              <w:rPr>
                <w:rFonts w:asciiTheme="minorEastAsia" w:hAnsiTheme="minorEastAsia" w:hint="eastAsia"/>
              </w:rPr>
              <w:t>第１</w:t>
            </w:r>
            <w:r w:rsidR="00F55337" w:rsidRPr="00E70A59">
              <w:rPr>
                <w:rFonts w:asciiTheme="minorEastAsia" w:hAnsiTheme="minorEastAsia" w:hint="eastAsia"/>
              </w:rPr>
              <w:t>時　　高さが外にある三角形や平行四辺形の面積の求め方</w:t>
            </w:r>
          </w:p>
        </w:tc>
      </w:tr>
      <w:tr w:rsidR="00F55337" w:rsidTr="00A239B2">
        <w:trPr>
          <w:trHeight w:val="381"/>
        </w:trPr>
        <w:tc>
          <w:tcPr>
            <w:tcW w:w="1951" w:type="dxa"/>
            <w:vMerge/>
          </w:tcPr>
          <w:p w:rsidR="00F55337" w:rsidRPr="00E70A59" w:rsidRDefault="00F55337">
            <w:pPr>
              <w:rPr>
                <w:rFonts w:asciiTheme="minorEastAsia" w:hAnsiTheme="minorEastAsia"/>
              </w:rPr>
            </w:pPr>
          </w:p>
        </w:tc>
        <w:tc>
          <w:tcPr>
            <w:tcW w:w="6751" w:type="dxa"/>
          </w:tcPr>
          <w:p w:rsidR="00F55337" w:rsidRPr="00E70A59" w:rsidRDefault="005575D5">
            <w:pPr>
              <w:rPr>
                <w:rFonts w:asciiTheme="minorEastAsia" w:hAnsiTheme="minorEastAsia"/>
              </w:rPr>
            </w:pPr>
            <w:r>
              <w:rPr>
                <w:rFonts w:asciiTheme="minorEastAsia" w:hAnsiTheme="minorEastAsia" w:hint="eastAsia"/>
              </w:rPr>
              <w:t>第２</w:t>
            </w:r>
            <w:r w:rsidR="00F55337" w:rsidRPr="00E70A59">
              <w:rPr>
                <w:rFonts w:asciiTheme="minorEastAsia" w:hAnsiTheme="minorEastAsia" w:hint="eastAsia"/>
              </w:rPr>
              <w:t>時　　台形の面積の求め方</w:t>
            </w:r>
            <w:r w:rsidR="00F72752" w:rsidRPr="00E70A59">
              <w:rPr>
                <w:rFonts w:asciiTheme="minorEastAsia" w:hAnsiTheme="minorEastAsia" w:hint="eastAsia"/>
              </w:rPr>
              <w:t xml:space="preserve">　　</w:t>
            </w:r>
            <w:r w:rsidR="00F72752" w:rsidRPr="00E70A59">
              <w:rPr>
                <w:rFonts w:asciiTheme="minorEastAsia" w:hAnsiTheme="minorEastAsia" w:hint="eastAsia"/>
                <w:b/>
              </w:rPr>
              <w:t>（本時）</w:t>
            </w:r>
          </w:p>
        </w:tc>
      </w:tr>
      <w:tr w:rsidR="00F55337" w:rsidTr="00A239B2">
        <w:trPr>
          <w:trHeight w:val="381"/>
        </w:trPr>
        <w:tc>
          <w:tcPr>
            <w:tcW w:w="1951" w:type="dxa"/>
            <w:vMerge/>
          </w:tcPr>
          <w:p w:rsidR="00F55337" w:rsidRPr="00E70A59" w:rsidRDefault="00F55337">
            <w:pPr>
              <w:rPr>
                <w:rFonts w:asciiTheme="minorEastAsia" w:hAnsiTheme="minorEastAsia"/>
              </w:rPr>
            </w:pPr>
          </w:p>
        </w:tc>
        <w:tc>
          <w:tcPr>
            <w:tcW w:w="6751" w:type="dxa"/>
          </w:tcPr>
          <w:p w:rsidR="00F55337" w:rsidRPr="00E70A59" w:rsidRDefault="00F55337" w:rsidP="005575D5">
            <w:pPr>
              <w:rPr>
                <w:rFonts w:asciiTheme="minorEastAsia" w:hAnsiTheme="minorEastAsia"/>
              </w:rPr>
            </w:pPr>
            <w:r w:rsidRPr="00E70A59">
              <w:rPr>
                <w:rFonts w:asciiTheme="minorEastAsia" w:hAnsiTheme="minorEastAsia" w:hint="eastAsia"/>
              </w:rPr>
              <w:t>第</w:t>
            </w:r>
            <w:r w:rsidR="005575D5">
              <w:rPr>
                <w:rFonts w:asciiTheme="minorEastAsia" w:hAnsiTheme="minorEastAsia" w:hint="eastAsia"/>
              </w:rPr>
              <w:t>３</w:t>
            </w:r>
            <w:r w:rsidRPr="00E70A59">
              <w:rPr>
                <w:rFonts w:asciiTheme="minorEastAsia" w:hAnsiTheme="minorEastAsia" w:hint="eastAsia"/>
              </w:rPr>
              <w:t>時　　ひし形の面積の求め方</w:t>
            </w:r>
          </w:p>
        </w:tc>
      </w:tr>
      <w:tr w:rsidR="00F55337" w:rsidTr="00A239B2">
        <w:trPr>
          <w:trHeight w:val="381"/>
        </w:trPr>
        <w:tc>
          <w:tcPr>
            <w:tcW w:w="1951" w:type="dxa"/>
            <w:vMerge/>
          </w:tcPr>
          <w:p w:rsidR="00F55337" w:rsidRPr="00E70A59" w:rsidRDefault="00F55337">
            <w:pPr>
              <w:rPr>
                <w:rFonts w:asciiTheme="minorEastAsia" w:hAnsiTheme="minorEastAsia"/>
              </w:rPr>
            </w:pPr>
          </w:p>
        </w:tc>
        <w:tc>
          <w:tcPr>
            <w:tcW w:w="6751" w:type="dxa"/>
          </w:tcPr>
          <w:p w:rsidR="00F55337" w:rsidRPr="00E70A59" w:rsidRDefault="005575D5" w:rsidP="00F55337">
            <w:pPr>
              <w:rPr>
                <w:rFonts w:asciiTheme="minorEastAsia" w:hAnsiTheme="minorEastAsia"/>
              </w:rPr>
            </w:pPr>
            <w:r>
              <w:rPr>
                <w:rFonts w:asciiTheme="minorEastAsia" w:hAnsiTheme="minorEastAsia" w:hint="eastAsia"/>
              </w:rPr>
              <w:t>第４</w:t>
            </w:r>
            <w:r w:rsidR="00F55337" w:rsidRPr="00E70A59">
              <w:rPr>
                <w:rFonts w:asciiTheme="minorEastAsia" w:hAnsiTheme="minorEastAsia" w:hint="eastAsia"/>
              </w:rPr>
              <w:t xml:space="preserve">時　</w:t>
            </w:r>
            <w:r>
              <w:rPr>
                <w:rFonts w:asciiTheme="minorEastAsia" w:hAnsiTheme="minorEastAsia" w:hint="eastAsia"/>
              </w:rPr>
              <w:t xml:space="preserve">　</w:t>
            </w:r>
            <w:r w:rsidR="00F55337" w:rsidRPr="00E70A59">
              <w:rPr>
                <w:rFonts w:asciiTheme="minorEastAsia" w:hAnsiTheme="minorEastAsia" w:hint="eastAsia"/>
              </w:rPr>
              <w:t>練習問題</w:t>
            </w:r>
          </w:p>
        </w:tc>
      </w:tr>
      <w:tr w:rsidR="00F55337" w:rsidTr="00A239B2">
        <w:trPr>
          <w:trHeight w:val="381"/>
        </w:trPr>
        <w:tc>
          <w:tcPr>
            <w:tcW w:w="1951" w:type="dxa"/>
            <w:vMerge w:val="restart"/>
          </w:tcPr>
          <w:p w:rsidR="00F55337" w:rsidRPr="00E70A59" w:rsidRDefault="00A239B2">
            <w:pPr>
              <w:rPr>
                <w:rFonts w:asciiTheme="minorEastAsia" w:hAnsiTheme="minorEastAsia"/>
              </w:rPr>
            </w:pPr>
            <w:r w:rsidRPr="00E70A59">
              <w:rPr>
                <w:rFonts w:asciiTheme="minorEastAsia" w:hAnsiTheme="minorEastAsia" w:hint="eastAsia"/>
              </w:rPr>
              <w:t>第四次</w:t>
            </w:r>
            <w:r w:rsidR="005575D5">
              <w:rPr>
                <w:rFonts w:asciiTheme="minorEastAsia" w:hAnsiTheme="minorEastAsia" w:hint="eastAsia"/>
              </w:rPr>
              <w:t>（3時間）</w:t>
            </w:r>
          </w:p>
          <w:p w:rsidR="00A239B2" w:rsidRPr="00E70A59" w:rsidRDefault="00A239B2">
            <w:pPr>
              <w:rPr>
                <w:rFonts w:asciiTheme="minorEastAsia" w:hAnsiTheme="minorEastAsia"/>
              </w:rPr>
            </w:pPr>
            <w:r w:rsidRPr="00E70A59">
              <w:rPr>
                <w:rFonts w:asciiTheme="minorEastAsia" w:hAnsiTheme="minorEastAsia" w:hint="eastAsia"/>
              </w:rPr>
              <w:t>面積の問題</w:t>
            </w:r>
          </w:p>
        </w:tc>
        <w:tc>
          <w:tcPr>
            <w:tcW w:w="6751" w:type="dxa"/>
          </w:tcPr>
          <w:p w:rsidR="00F55337" w:rsidRPr="00E70A59" w:rsidRDefault="005575D5" w:rsidP="00F55337">
            <w:pPr>
              <w:rPr>
                <w:rFonts w:asciiTheme="minorEastAsia" w:hAnsiTheme="minorEastAsia"/>
              </w:rPr>
            </w:pPr>
            <w:r>
              <w:rPr>
                <w:rFonts w:asciiTheme="minorEastAsia" w:hAnsiTheme="minorEastAsia" w:hint="eastAsia"/>
              </w:rPr>
              <w:t>第１</w:t>
            </w:r>
            <w:r w:rsidR="00F55337" w:rsidRPr="00E70A59">
              <w:rPr>
                <w:rFonts w:asciiTheme="minorEastAsia" w:hAnsiTheme="minorEastAsia" w:hint="eastAsia"/>
              </w:rPr>
              <w:t>時</w:t>
            </w:r>
            <w:r>
              <w:rPr>
                <w:rFonts w:asciiTheme="minorEastAsia" w:hAnsiTheme="minorEastAsia" w:hint="eastAsia"/>
              </w:rPr>
              <w:t xml:space="preserve">　</w:t>
            </w:r>
            <w:r w:rsidR="00F55337" w:rsidRPr="00E70A59">
              <w:rPr>
                <w:rFonts w:asciiTheme="minorEastAsia" w:hAnsiTheme="minorEastAsia" w:hint="eastAsia"/>
              </w:rPr>
              <w:t xml:space="preserve">　底辺×高さの関係を調べる</w:t>
            </w:r>
          </w:p>
        </w:tc>
      </w:tr>
      <w:tr w:rsidR="00F55337" w:rsidTr="00A239B2">
        <w:trPr>
          <w:trHeight w:val="381"/>
        </w:trPr>
        <w:tc>
          <w:tcPr>
            <w:tcW w:w="1951" w:type="dxa"/>
            <w:vMerge/>
          </w:tcPr>
          <w:p w:rsidR="00F55337" w:rsidRPr="00E70A59" w:rsidRDefault="00F55337">
            <w:pPr>
              <w:rPr>
                <w:rFonts w:asciiTheme="minorEastAsia" w:hAnsiTheme="minorEastAsia"/>
              </w:rPr>
            </w:pPr>
          </w:p>
        </w:tc>
        <w:tc>
          <w:tcPr>
            <w:tcW w:w="6751" w:type="dxa"/>
          </w:tcPr>
          <w:p w:rsidR="00F55337" w:rsidRPr="00E70A59" w:rsidRDefault="005575D5" w:rsidP="00F55337">
            <w:pPr>
              <w:rPr>
                <w:rFonts w:asciiTheme="minorEastAsia" w:hAnsiTheme="minorEastAsia"/>
              </w:rPr>
            </w:pPr>
            <w:r>
              <w:rPr>
                <w:rFonts w:asciiTheme="minorEastAsia" w:hAnsiTheme="minorEastAsia" w:hint="eastAsia"/>
              </w:rPr>
              <w:t>第２</w:t>
            </w:r>
            <w:r w:rsidR="00F55337" w:rsidRPr="00E70A59">
              <w:rPr>
                <w:rFonts w:asciiTheme="minorEastAsia" w:hAnsiTheme="minorEastAsia" w:hint="eastAsia"/>
              </w:rPr>
              <w:t>時</w:t>
            </w:r>
            <w:r>
              <w:rPr>
                <w:rFonts w:asciiTheme="minorEastAsia" w:hAnsiTheme="minorEastAsia" w:hint="eastAsia"/>
              </w:rPr>
              <w:t xml:space="preserve">　</w:t>
            </w:r>
            <w:r w:rsidR="00F55337" w:rsidRPr="00E70A59">
              <w:rPr>
                <w:rFonts w:asciiTheme="minorEastAsia" w:hAnsiTheme="minorEastAsia" w:hint="eastAsia"/>
              </w:rPr>
              <w:t xml:space="preserve">　式の表す意味を具体に即してよみとる</w:t>
            </w:r>
          </w:p>
        </w:tc>
      </w:tr>
      <w:tr w:rsidR="00A239B2" w:rsidTr="00A239B2">
        <w:trPr>
          <w:trHeight w:val="381"/>
        </w:trPr>
        <w:tc>
          <w:tcPr>
            <w:tcW w:w="1951" w:type="dxa"/>
            <w:vMerge/>
          </w:tcPr>
          <w:p w:rsidR="00A239B2" w:rsidRPr="00E70A59" w:rsidRDefault="00A239B2">
            <w:pPr>
              <w:rPr>
                <w:rFonts w:asciiTheme="minorEastAsia" w:hAnsiTheme="minorEastAsia"/>
              </w:rPr>
            </w:pPr>
          </w:p>
        </w:tc>
        <w:tc>
          <w:tcPr>
            <w:tcW w:w="6751" w:type="dxa"/>
          </w:tcPr>
          <w:p w:rsidR="00A239B2" w:rsidRPr="00E70A59" w:rsidRDefault="005575D5" w:rsidP="00F55337">
            <w:pPr>
              <w:rPr>
                <w:rFonts w:asciiTheme="minorEastAsia" w:hAnsiTheme="minorEastAsia"/>
              </w:rPr>
            </w:pPr>
            <w:r>
              <w:rPr>
                <w:rFonts w:asciiTheme="minorEastAsia" w:hAnsiTheme="minorEastAsia" w:hint="eastAsia"/>
              </w:rPr>
              <w:t>第３</w:t>
            </w:r>
            <w:r w:rsidR="00A239B2" w:rsidRPr="00E70A59">
              <w:rPr>
                <w:rFonts w:asciiTheme="minorEastAsia" w:hAnsiTheme="minorEastAsia" w:hint="eastAsia"/>
              </w:rPr>
              <w:t>時</w:t>
            </w:r>
            <w:r>
              <w:rPr>
                <w:rFonts w:asciiTheme="minorEastAsia" w:hAnsiTheme="minorEastAsia" w:hint="eastAsia"/>
              </w:rPr>
              <w:t xml:space="preserve">　</w:t>
            </w:r>
            <w:r w:rsidR="00A239B2" w:rsidRPr="00E70A59">
              <w:rPr>
                <w:rFonts w:asciiTheme="minorEastAsia" w:hAnsiTheme="minorEastAsia" w:hint="eastAsia"/>
              </w:rPr>
              <w:t xml:space="preserve">　学習のまとめ（たしかめ道場）</w:t>
            </w:r>
          </w:p>
        </w:tc>
      </w:tr>
    </w:tbl>
    <w:p w:rsidR="00F56774" w:rsidRDefault="00F56774">
      <w:pPr>
        <w:rPr>
          <w:rFonts w:asciiTheme="majorEastAsia" w:eastAsiaTheme="majorEastAsia" w:hAnsiTheme="majorEastAsia"/>
          <w:b/>
        </w:rPr>
      </w:pPr>
    </w:p>
    <w:p w:rsidR="00AB6417" w:rsidRPr="00AB6417" w:rsidRDefault="005575D5">
      <w:pPr>
        <w:rPr>
          <w:rFonts w:asciiTheme="majorEastAsia" w:eastAsiaTheme="majorEastAsia" w:hAnsiTheme="majorEastAsia"/>
          <w:b/>
        </w:rPr>
      </w:pPr>
      <w:r>
        <w:rPr>
          <w:rFonts w:asciiTheme="majorEastAsia" w:eastAsiaTheme="majorEastAsia" w:hAnsiTheme="majorEastAsia" w:hint="eastAsia"/>
          <w:b/>
        </w:rPr>
        <w:t>５　本時案（第三次</w:t>
      </w:r>
      <w:r w:rsidR="007E7200">
        <w:rPr>
          <w:rFonts w:asciiTheme="majorEastAsia" w:eastAsiaTheme="majorEastAsia" w:hAnsiTheme="majorEastAsia" w:hint="eastAsia"/>
          <w:b/>
        </w:rPr>
        <w:t>第</w:t>
      </w:r>
      <w:r>
        <w:rPr>
          <w:rFonts w:asciiTheme="majorEastAsia" w:eastAsiaTheme="majorEastAsia" w:hAnsiTheme="majorEastAsia" w:hint="eastAsia"/>
          <w:b/>
        </w:rPr>
        <w:t>２</w:t>
      </w:r>
      <w:r w:rsidR="00AB6417" w:rsidRPr="00AB6417">
        <w:rPr>
          <w:rFonts w:asciiTheme="majorEastAsia" w:eastAsiaTheme="majorEastAsia" w:hAnsiTheme="majorEastAsia" w:hint="eastAsia"/>
          <w:b/>
        </w:rPr>
        <w:t>時）</w:t>
      </w:r>
    </w:p>
    <w:p w:rsidR="00AB6417" w:rsidRDefault="00AB6417" w:rsidP="00BB3B9D">
      <w:pPr>
        <w:ind w:firstLineChars="67" w:firstLine="141"/>
      </w:pPr>
      <w:r>
        <w:rPr>
          <w:rFonts w:hint="eastAsia"/>
        </w:rPr>
        <w:t>（１）</w:t>
      </w:r>
      <w:r w:rsidR="00BB3B9D">
        <w:rPr>
          <w:rFonts w:hint="eastAsia"/>
        </w:rPr>
        <w:t xml:space="preserve">　</w:t>
      </w:r>
      <w:r>
        <w:rPr>
          <w:rFonts w:hint="eastAsia"/>
        </w:rPr>
        <w:t>主眼</w:t>
      </w:r>
    </w:p>
    <w:p w:rsidR="009D4DF8" w:rsidRDefault="009D4DF8" w:rsidP="00BB3B9D">
      <w:pPr>
        <w:ind w:firstLineChars="337" w:firstLine="708"/>
      </w:pPr>
      <w:r>
        <w:rPr>
          <w:rFonts w:hint="eastAsia"/>
        </w:rPr>
        <w:t>台形の面積の求め方を考え、台形の面積を求める公式を理解する。</w:t>
      </w:r>
    </w:p>
    <w:p w:rsidR="00AB6417" w:rsidRDefault="00AB6417" w:rsidP="00BB3B9D">
      <w:pPr>
        <w:ind w:firstLineChars="67" w:firstLine="141"/>
      </w:pPr>
      <w:r>
        <w:rPr>
          <w:rFonts w:hint="eastAsia"/>
        </w:rPr>
        <w:t>（２）</w:t>
      </w:r>
      <w:r w:rsidR="00BB3B9D">
        <w:rPr>
          <w:rFonts w:hint="eastAsia"/>
        </w:rPr>
        <w:t xml:space="preserve">　</w:t>
      </w:r>
      <w:r>
        <w:rPr>
          <w:rFonts w:hint="eastAsia"/>
        </w:rPr>
        <w:t>準備</w:t>
      </w:r>
    </w:p>
    <w:p w:rsidR="00AB6417" w:rsidRDefault="00F72752" w:rsidP="00BB3B9D">
      <w:pPr>
        <w:ind w:firstLineChars="337" w:firstLine="708"/>
      </w:pPr>
      <w:r>
        <w:rPr>
          <w:rFonts w:hint="eastAsia"/>
        </w:rPr>
        <w:t>p.</w:t>
      </w:r>
      <w:r>
        <w:rPr>
          <w:rFonts w:hint="eastAsia"/>
        </w:rPr>
        <w:t>１２</w:t>
      </w:r>
      <w:r w:rsidR="00A721E2">
        <w:fldChar w:fldCharType="begin"/>
      </w:r>
      <w:r>
        <w:instrText xml:space="preserve"> </w:instrText>
      </w:r>
      <w:r>
        <w:rPr>
          <w:rFonts w:hint="eastAsia"/>
        </w:rPr>
        <w:instrText>eq \o\ac(</w:instrText>
      </w:r>
      <w:r>
        <w:rPr>
          <w:rFonts w:hint="eastAsia"/>
        </w:rPr>
        <w:instrText>□</w:instrText>
      </w:r>
      <w:r>
        <w:rPr>
          <w:rFonts w:hint="eastAsia"/>
        </w:rPr>
        <w:instrText>,</w:instrText>
      </w:r>
      <w:r w:rsidRPr="00F72752">
        <w:rPr>
          <w:rFonts w:ascii="Century" w:hint="eastAsia"/>
          <w:position w:val="2"/>
          <w:sz w:val="14"/>
        </w:rPr>
        <w:instrText>1</w:instrText>
      </w:r>
      <w:r>
        <w:rPr>
          <w:rFonts w:hint="eastAsia"/>
        </w:rPr>
        <w:instrText>)</w:instrText>
      </w:r>
      <w:r w:rsidR="00A721E2">
        <w:fldChar w:fldCharType="end"/>
      </w:r>
      <w:r w:rsidR="00670611">
        <w:rPr>
          <w:rFonts w:hint="eastAsia"/>
        </w:rPr>
        <w:t>の図をコピーしたもの（児童配布）、テレビ、デジタルカメラ</w:t>
      </w:r>
    </w:p>
    <w:p w:rsidR="00AB6417" w:rsidRDefault="00AB6417" w:rsidP="00BB3B9D">
      <w:pPr>
        <w:ind w:firstLineChars="67" w:firstLine="141"/>
      </w:pPr>
      <w:r>
        <w:rPr>
          <w:rFonts w:hint="eastAsia"/>
        </w:rPr>
        <w:t>（３）</w:t>
      </w:r>
      <w:r w:rsidR="00BB3B9D">
        <w:rPr>
          <w:rFonts w:hint="eastAsia"/>
        </w:rPr>
        <w:t xml:space="preserve">　</w:t>
      </w:r>
      <w:r>
        <w:rPr>
          <w:rFonts w:hint="eastAsia"/>
        </w:rPr>
        <w:t>学習の展開</w:t>
      </w:r>
    </w:p>
    <w:p w:rsidR="00AB6417" w:rsidRDefault="00AB6417"/>
    <w:tbl>
      <w:tblPr>
        <w:tblStyle w:val="a7"/>
        <w:tblW w:w="0" w:type="auto"/>
        <w:tblLook w:val="04A0"/>
      </w:tblPr>
      <w:tblGrid>
        <w:gridCol w:w="4644"/>
        <w:gridCol w:w="4058"/>
      </w:tblGrid>
      <w:tr w:rsidR="00A23964" w:rsidTr="00BB3B9D">
        <w:tc>
          <w:tcPr>
            <w:tcW w:w="4644" w:type="dxa"/>
          </w:tcPr>
          <w:p w:rsidR="00A23964" w:rsidRDefault="00A23964" w:rsidP="00A23964">
            <w:pPr>
              <w:jc w:val="center"/>
            </w:pPr>
            <w:r>
              <w:rPr>
                <w:rFonts w:hint="eastAsia"/>
              </w:rPr>
              <w:t>学習活動・内容</w:t>
            </w:r>
          </w:p>
        </w:tc>
        <w:tc>
          <w:tcPr>
            <w:tcW w:w="4058" w:type="dxa"/>
          </w:tcPr>
          <w:p w:rsidR="00A23964" w:rsidRDefault="004B46A2" w:rsidP="00A23964">
            <w:pPr>
              <w:jc w:val="center"/>
            </w:pPr>
            <w:r>
              <w:rPr>
                <w:rFonts w:hint="eastAsia"/>
              </w:rPr>
              <w:t>教師の働きかけ</w:t>
            </w:r>
          </w:p>
        </w:tc>
      </w:tr>
      <w:tr w:rsidR="00A23964" w:rsidTr="00BB3B9D">
        <w:tc>
          <w:tcPr>
            <w:tcW w:w="4644" w:type="dxa"/>
          </w:tcPr>
          <w:p w:rsidR="009D4DF8" w:rsidRDefault="009D4DF8" w:rsidP="003D7F61">
            <w:pPr>
              <w:widowControl/>
              <w:ind w:left="283" w:hangingChars="135" w:hanging="283"/>
              <w:jc w:val="left"/>
            </w:pPr>
            <w:r>
              <w:rPr>
                <w:rFonts w:hint="eastAsia"/>
              </w:rPr>
              <w:t xml:space="preserve">１　</w:t>
            </w:r>
            <w:r w:rsidR="008321D0">
              <w:rPr>
                <w:rFonts w:hint="eastAsia"/>
              </w:rPr>
              <w:t>台形の特徴を思い出させ、</w:t>
            </w:r>
            <w:r w:rsidR="002B2011">
              <w:rPr>
                <w:rFonts w:hint="eastAsia"/>
              </w:rPr>
              <w:t>本時</w:t>
            </w:r>
            <w:r>
              <w:rPr>
                <w:rFonts w:hint="eastAsia"/>
              </w:rPr>
              <w:t>の課題を知る。</w:t>
            </w:r>
          </w:p>
          <w:p w:rsidR="009D4DF8" w:rsidRDefault="00A721E2">
            <w:pPr>
              <w:widowControl/>
              <w:jc w:val="left"/>
            </w:pPr>
            <w:r>
              <w:rPr>
                <w:noProof/>
              </w:rPr>
              <w:pict>
                <v:shapetype id="_x0000_t202" coordsize="21600,21600" o:spt="202" path="m,l,21600r21600,l21600,xe">
                  <v:stroke joinstyle="miter"/>
                  <v:path gradientshapeok="t" o:connecttype="rect"/>
                </v:shapetype>
                <v:shape id="_x0000_s1032" type="#_x0000_t202" style="position:absolute;margin-left:19.2pt;margin-top:10.05pt;width:384pt;height:21pt;z-index:251658240">
                  <v:textbox style="mso-next-textbox:#_x0000_s1032" inset="5.85pt,.7pt,5.85pt,.7pt">
                    <w:txbxContent>
                      <w:p w:rsidR="00EA1214" w:rsidRDefault="00EA1214" w:rsidP="008321D0">
                        <w:pPr>
                          <w:jc w:val="center"/>
                          <w:rPr>
                            <w:sz w:val="22"/>
                          </w:rPr>
                        </w:pPr>
                        <w:r>
                          <w:rPr>
                            <w:rFonts w:hint="eastAsia"/>
                            <w:sz w:val="22"/>
                          </w:rPr>
                          <w:t>台形の面積を求める公式を考えよう。</w:t>
                        </w:r>
                      </w:p>
                      <w:p w:rsidR="008321D0" w:rsidRPr="008321D0" w:rsidRDefault="00EA1214" w:rsidP="008321D0">
                        <w:pPr>
                          <w:jc w:val="center"/>
                          <w:rPr>
                            <w:sz w:val="22"/>
                          </w:rPr>
                        </w:pPr>
                        <w:proofErr w:type="spellStart"/>
                        <w:r>
                          <w:rPr>
                            <w:rFonts w:hint="eastAsia"/>
                            <w:sz w:val="22"/>
                          </w:rPr>
                          <w:t>motomeru</w:t>
                        </w:r>
                        <w:proofErr w:type="spellEnd"/>
                        <w:r w:rsidR="008321D0" w:rsidRPr="008321D0">
                          <w:rPr>
                            <w:rFonts w:hint="eastAsia"/>
                            <w:sz w:val="22"/>
                          </w:rPr>
                          <w:t>考えよう。</w:t>
                        </w:r>
                      </w:p>
                    </w:txbxContent>
                  </v:textbox>
                </v:shape>
              </w:pict>
            </w:r>
          </w:p>
          <w:p w:rsidR="009D4DF8" w:rsidRDefault="00A721E2">
            <w:pPr>
              <w:widowControl/>
              <w:jc w:val="left"/>
            </w:pPr>
            <w:r>
              <w:rPr>
                <w:noProof/>
              </w:rPr>
              <w:pict>
                <v:shape id="_x0000_s1041" type="#_x0000_t202" style="position:absolute;margin-left:127.2pt;margin-top:15.8pt;width:17.25pt;height:17.25pt;z-index:251664384" filled="f" stroked="f">
                  <v:textbox style="mso-next-textbox:#_x0000_s1041" inset="5.85pt,.7pt,5.85pt,.7pt">
                    <w:txbxContent>
                      <w:p w:rsidR="001B79CC" w:rsidRPr="001B79CC" w:rsidRDefault="001B79CC" w:rsidP="001B79CC">
                        <w:pPr>
                          <w:rPr>
                            <w:sz w:val="18"/>
                          </w:rPr>
                        </w:pPr>
                        <w:r>
                          <w:rPr>
                            <w:rFonts w:hint="eastAsia"/>
                            <w:sz w:val="18"/>
                          </w:rPr>
                          <w:t>D</w:t>
                        </w:r>
                      </w:p>
                    </w:txbxContent>
                  </v:textbox>
                </v:shape>
              </w:pict>
            </w:r>
            <w:r>
              <w:rPr>
                <w:noProof/>
              </w:rPr>
              <w:pict>
                <v:shape id="_x0000_s1045" type="#_x0000_t202" style="position:absolute;margin-left:85.95pt;margin-top:14.3pt;width:37.5pt;height:18.75pt;z-index:251667456" filled="f" stroked="f">
                  <v:textbox style="mso-next-textbox:#_x0000_s1045" inset="5.85pt,.7pt,5.85pt,.7pt">
                    <w:txbxContent>
                      <w:p w:rsidR="00190098" w:rsidRDefault="00190098">
                        <w:r>
                          <w:rPr>
                            <w:rFonts w:hint="eastAsia"/>
                          </w:rPr>
                          <w:t>3cm</w:t>
                        </w:r>
                      </w:p>
                    </w:txbxContent>
                  </v:textbox>
                </v:shape>
              </w:pict>
            </w:r>
          </w:p>
          <w:p w:rsidR="008321D0" w:rsidRDefault="00A721E2">
            <w:pPr>
              <w:widowControl/>
              <w:jc w:val="left"/>
            </w:pPr>
            <w:r>
              <w:rPr>
                <w:noProof/>
              </w:rPr>
              <w:pict>
                <v:shape id="_x0000_s1042" type="#_x0000_t202" style="position:absolute;margin-left:49.95pt;margin-top:8.05pt;width:17.25pt;height:17.25pt;z-index:251665408" filled="f" stroked="f">
                  <v:textbox style="mso-next-textbox:#_x0000_s1042" inset="5.85pt,.7pt,5.85pt,.7pt">
                    <w:txbxContent>
                      <w:p w:rsidR="001B79CC" w:rsidRPr="001B79CC" w:rsidRDefault="001B79CC">
                        <w:pPr>
                          <w:rPr>
                            <w:sz w:val="18"/>
                          </w:rPr>
                        </w:pPr>
                        <w:r w:rsidRPr="001B79CC">
                          <w:rPr>
                            <w:rFonts w:hint="eastAsia"/>
                            <w:sz w:val="18"/>
                          </w:rPr>
                          <w:t>A</w:t>
                        </w:r>
                      </w:p>
                    </w:txbxContent>
                  </v:textbox>
                </v:shape>
              </w:pict>
            </w:r>
          </w:p>
          <w:p w:rsidR="008321D0" w:rsidRDefault="00A721E2">
            <w:pPr>
              <w:widowControl/>
              <w:jc w:val="left"/>
            </w:pPr>
            <w:r>
              <w:rPr>
                <w:noProof/>
              </w:rPr>
              <w:pict>
                <v:rect id="_x0000_s1052" style="position:absolute;margin-left:161.7pt;margin-top:-.45pt;width:7.15pt;height:8.25pt;z-index:251677696" o:regroupid="1">
                  <v:textbox inset="5.85pt,.7pt,5.85pt,.7pt"/>
                </v:rect>
              </w:pict>
            </w:r>
            <w:r>
              <w:rPr>
                <w:noProof/>
              </w:rPr>
              <w:pict>
                <v:shapetype id="_x0000_t32" coordsize="21600,21600" o:spt="32" o:oned="t" path="m,l21600,21600e" filled="f">
                  <v:path arrowok="t" fillok="f" o:connecttype="none"/>
                  <o:lock v:ext="edit" shapetype="t"/>
                </v:shapetype>
                <v:shape id="_x0000_s1055" type="#_x0000_t32" style="position:absolute;margin-left:161.7pt;margin-top:-.45pt;width:0;height:57.75pt;z-index:251678720" o:connectortype="straight"/>
              </w:pict>
            </w:r>
            <w:r>
              <w:rPr>
                <w:noProof/>
              </w:rPr>
              <w:pict>
                <v:shape id="_x0000_s1057" type="#_x0000_t32" style="position:absolute;margin-left:130.95pt;margin-top:-.45pt;width:60pt;height:0;z-index:251680768" o:connectortype="straight">
                  <v:stroke dashstyle="dash"/>
                </v:shape>
              </w:pict>
            </w:r>
            <w:r>
              <w:rPr>
                <w:noProof/>
              </w:rPr>
              <w:pict>
                <v:shape id="_x0000_s1044" type="#_x0000_t32" style="position:absolute;margin-left:73.2pt;margin-top:-.45pt;width:17.25pt;height:57.75pt;flip:x;z-index:251675648" o:connectortype="straight" o:regroupid="1" strokecolor="white [3212]" strokeweight="2.25pt"/>
              </w:pict>
            </w: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7" type="#_x0000_t8" style="position:absolute;margin-left:73.2pt;margin-top:-.45pt;width:75.75pt;height:57.75pt;flip:y;z-index:251674624" o:regroupid="1" adj="4812">
                  <v:textbox inset="5.85pt,.7pt,5.85pt,.7pt"/>
                </v:shape>
              </w:pict>
            </w:r>
            <w:r>
              <w:rPr>
                <w:noProof/>
              </w:rPr>
              <w:pict>
                <v:shape id="_x0000_s1036" type="#_x0000_t8" style="position:absolute;margin-left:45.45pt;margin-top:-.45pt;width:85.5pt;height:57.75pt;flip:y;z-index:251673600" o:regroupid="1" adj="8033">
                  <v:textbox inset="5.85pt,.7pt,5.85pt,.7pt"/>
                </v:shape>
              </w:pict>
            </w:r>
            <w:r>
              <w:rPr>
                <w:noProof/>
              </w:rPr>
              <w:pict>
                <v:shape id="_x0000_s1050" type="#_x0000_t32" style="position:absolute;margin-left:85.95pt;margin-top:-.45pt;width:0;height:57.75pt;z-index:251669504" o:connectortype="straight"/>
              </w:pict>
            </w:r>
          </w:p>
          <w:p w:rsidR="008321D0" w:rsidRDefault="00A721E2" w:rsidP="008321D0">
            <w:pPr>
              <w:widowControl/>
            </w:pPr>
            <w:r>
              <w:rPr>
                <w:noProof/>
              </w:rPr>
              <w:pict>
                <v:shape id="_x0000_s1056" type="#_x0000_t202" style="position:absolute;left:0;text-align:left;margin-left:161.7pt;margin-top:1.4pt;width:37.85pt;height:21pt;z-index:251679744" filled="f" stroked="f">
                  <v:textbox inset="5.85pt,.7pt,5.85pt,.7pt">
                    <w:txbxContent>
                      <w:p w:rsidR="00D74942" w:rsidRDefault="00D74942">
                        <w:r>
                          <w:rPr>
                            <w:rFonts w:hint="eastAsia"/>
                          </w:rPr>
                          <w:t>4cm</w:t>
                        </w:r>
                      </w:p>
                    </w:txbxContent>
                  </v:textbox>
                </v:shape>
              </w:pict>
            </w:r>
            <w:r>
              <w:rPr>
                <w:noProof/>
              </w:rPr>
              <w:pict>
                <v:shape id="_x0000_s1053" type="#_x0000_t202" style="position:absolute;left:0;text-align:left;margin-left:90.45pt;margin-top:1.55pt;width:37.85pt;height:19.5pt;z-index:251672576" stroked="f">
                  <v:textbox inset="5.85pt,.7pt,5.85pt,.7pt">
                    <w:txbxContent>
                      <w:p w:rsidR="00612B9E" w:rsidRDefault="00612B9E">
                        <w:r>
                          <w:rPr>
                            <w:rFonts w:hint="eastAsia"/>
                          </w:rPr>
                          <w:t>4cm</w:t>
                        </w:r>
                      </w:p>
                    </w:txbxContent>
                  </v:textbox>
                </v:shape>
              </w:pict>
            </w:r>
          </w:p>
          <w:p w:rsidR="008321D0" w:rsidRDefault="00A721E2">
            <w:pPr>
              <w:widowControl/>
              <w:jc w:val="left"/>
            </w:pPr>
            <w:r>
              <w:rPr>
                <w:noProof/>
              </w:rPr>
              <w:pict>
                <v:shape id="_x0000_s1039" type="#_x0000_t202" style="position:absolute;margin-left:24.45pt;margin-top:15.55pt;width:17.25pt;height:17.25pt;z-index:251662336" stroked="f">
                  <v:textbox style="mso-next-textbox:#_x0000_s1039" inset="5.85pt,.7pt,5.85pt,.7pt">
                    <w:txbxContent>
                      <w:p w:rsidR="001B79CC" w:rsidRPr="001B79CC" w:rsidRDefault="001B79CC" w:rsidP="001B79CC">
                        <w:pPr>
                          <w:rPr>
                            <w:sz w:val="18"/>
                          </w:rPr>
                        </w:pPr>
                        <w:r>
                          <w:rPr>
                            <w:rFonts w:hint="eastAsia"/>
                            <w:sz w:val="18"/>
                          </w:rPr>
                          <w:t>B</w:t>
                        </w:r>
                      </w:p>
                    </w:txbxContent>
                  </v:textbox>
                </v:shape>
              </w:pict>
            </w:r>
          </w:p>
          <w:p w:rsidR="008321D0" w:rsidRDefault="00A721E2">
            <w:pPr>
              <w:widowControl/>
              <w:jc w:val="left"/>
            </w:pPr>
            <w:r>
              <w:rPr>
                <w:noProof/>
              </w:rPr>
              <w:pict>
                <v:rect id="_x0000_s1051" style="position:absolute;margin-left:161.7pt;margin-top:2.25pt;width:7.15pt;height:8.25pt;z-index:251676672" o:regroupid="1">
                  <v:textbox inset="5.85pt,.7pt,5.85pt,.7pt"/>
                </v:rect>
              </w:pict>
            </w:r>
            <w:r>
              <w:rPr>
                <w:noProof/>
              </w:rPr>
              <w:pict>
                <v:shape id="_x0000_s1058" type="#_x0000_t32" style="position:absolute;margin-left:148.95pt;margin-top:10.5pt;width:42pt;height:0;z-index:251681792" o:connectortype="straight">
                  <v:stroke dashstyle="dash"/>
                </v:shape>
              </w:pict>
            </w:r>
            <w:r>
              <w:rPr>
                <w:noProof/>
              </w:rPr>
              <w:pict>
                <v:shape id="_x0000_s1040" type="#_x0000_t202" style="position:absolute;margin-left:144.45pt;margin-top:7.05pt;width:17.25pt;height:17.25pt;z-index:251663360" filled="f" stroked="f">
                  <v:textbox style="mso-next-textbox:#_x0000_s1040" inset="5.85pt,.7pt,5.85pt,.7pt">
                    <w:txbxContent>
                      <w:p w:rsidR="001B79CC" w:rsidRPr="001B79CC" w:rsidRDefault="001B79CC" w:rsidP="001B79CC">
                        <w:pPr>
                          <w:rPr>
                            <w:sz w:val="18"/>
                          </w:rPr>
                        </w:pPr>
                        <w:r>
                          <w:rPr>
                            <w:rFonts w:hint="eastAsia"/>
                            <w:sz w:val="18"/>
                          </w:rPr>
                          <w:t>C</w:t>
                        </w:r>
                      </w:p>
                    </w:txbxContent>
                  </v:textbox>
                </v:shape>
              </w:pict>
            </w:r>
            <w:r>
              <w:rPr>
                <w:noProof/>
              </w:rPr>
              <w:pict>
                <v:shape id="_x0000_s1046" type="#_x0000_t202" style="position:absolute;margin-left:85.95pt;margin-top:10.8pt;width:37.5pt;height:18.75pt;z-index:251668480" filled="f" stroked="f">
                  <v:textbox style="mso-next-textbox:#_x0000_s1046" inset="5.85pt,.7pt,5.85pt,.7pt">
                    <w:txbxContent>
                      <w:p w:rsidR="00190098" w:rsidRDefault="00190098" w:rsidP="00190098">
                        <w:r>
                          <w:rPr>
                            <w:rFonts w:hint="eastAsia"/>
                          </w:rPr>
                          <w:t>6cm</w:t>
                        </w:r>
                      </w:p>
                    </w:txbxContent>
                  </v:textbox>
                </v:shape>
              </w:pict>
            </w:r>
          </w:p>
          <w:p w:rsidR="00190098" w:rsidRDefault="00190098">
            <w:pPr>
              <w:widowControl/>
              <w:jc w:val="left"/>
            </w:pPr>
          </w:p>
          <w:p w:rsidR="009D4DF8" w:rsidRDefault="008321D0">
            <w:pPr>
              <w:widowControl/>
              <w:jc w:val="left"/>
            </w:pPr>
            <w:r>
              <w:rPr>
                <w:rFonts w:hint="eastAsia"/>
              </w:rPr>
              <w:t>２　課題解決の見通しをもつ。</w:t>
            </w:r>
          </w:p>
          <w:p w:rsidR="00727EDF" w:rsidRDefault="00EA1214" w:rsidP="005575D5">
            <w:pPr>
              <w:widowControl/>
              <w:ind w:firstLineChars="67" w:firstLine="141"/>
            </w:pPr>
            <w:r>
              <w:rPr>
                <w:rFonts w:hint="eastAsia"/>
              </w:rPr>
              <w:t>・</w:t>
            </w:r>
            <w:r w:rsidR="00F130AF">
              <w:rPr>
                <w:rFonts w:hint="eastAsia"/>
              </w:rPr>
              <w:t xml:space="preserve">　</w:t>
            </w:r>
            <w:r w:rsidR="002B2011">
              <w:rPr>
                <w:rFonts w:hint="eastAsia"/>
              </w:rPr>
              <w:t>二つ</w:t>
            </w:r>
            <w:r>
              <w:rPr>
                <w:rFonts w:hint="eastAsia"/>
              </w:rPr>
              <w:t>つなげる</w:t>
            </w:r>
            <w:r w:rsidR="00F130AF">
              <w:rPr>
                <w:rFonts w:hint="eastAsia"/>
              </w:rPr>
              <w:t>（平行四辺形に倍積変形）</w:t>
            </w:r>
          </w:p>
          <w:p w:rsidR="00EA1214" w:rsidRDefault="00EA1214" w:rsidP="005575D5">
            <w:pPr>
              <w:widowControl/>
              <w:ind w:firstLineChars="67" w:firstLine="141"/>
            </w:pPr>
            <w:r>
              <w:rPr>
                <w:rFonts w:hint="eastAsia"/>
              </w:rPr>
              <w:t>・</w:t>
            </w:r>
            <w:r w:rsidR="00F130AF">
              <w:rPr>
                <w:rFonts w:hint="eastAsia"/>
              </w:rPr>
              <w:t xml:space="preserve">　</w:t>
            </w:r>
            <w:r w:rsidR="002B2011">
              <w:rPr>
                <w:rFonts w:hint="eastAsia"/>
              </w:rPr>
              <w:t>対角線で分ける</w:t>
            </w:r>
            <w:r w:rsidR="00F130AF">
              <w:rPr>
                <w:rFonts w:hint="eastAsia"/>
              </w:rPr>
              <w:t>（三角形に２分割）</w:t>
            </w:r>
          </w:p>
          <w:p w:rsidR="00EA1214" w:rsidRDefault="00EA1214" w:rsidP="005575D5">
            <w:pPr>
              <w:widowControl/>
              <w:ind w:firstLineChars="67" w:firstLine="141"/>
            </w:pPr>
            <w:r>
              <w:rPr>
                <w:rFonts w:hint="eastAsia"/>
              </w:rPr>
              <w:t>・</w:t>
            </w:r>
            <w:r w:rsidR="00F130AF">
              <w:rPr>
                <w:rFonts w:hint="eastAsia"/>
              </w:rPr>
              <w:t xml:space="preserve">　</w:t>
            </w:r>
            <w:r>
              <w:rPr>
                <w:rFonts w:hint="eastAsia"/>
              </w:rPr>
              <w:t>切ってつなげる</w:t>
            </w:r>
            <w:r w:rsidR="00F130AF">
              <w:rPr>
                <w:rFonts w:hint="eastAsia"/>
              </w:rPr>
              <w:t>（等積変形）</w:t>
            </w:r>
          </w:p>
          <w:p w:rsidR="00333DFB" w:rsidRDefault="00333DFB" w:rsidP="008321D0">
            <w:pPr>
              <w:widowControl/>
            </w:pPr>
          </w:p>
          <w:p w:rsidR="00BB3B9D" w:rsidRDefault="00BB3B9D" w:rsidP="008321D0">
            <w:pPr>
              <w:widowControl/>
            </w:pPr>
          </w:p>
          <w:p w:rsidR="00A23964" w:rsidRDefault="003E2B9B">
            <w:pPr>
              <w:widowControl/>
              <w:jc w:val="left"/>
            </w:pPr>
            <w:r>
              <w:rPr>
                <w:rFonts w:hint="eastAsia"/>
              </w:rPr>
              <w:lastRenderedPageBreak/>
              <w:t xml:space="preserve">３　</w:t>
            </w:r>
            <w:r w:rsidR="00AA2F49">
              <w:rPr>
                <w:rFonts w:hint="eastAsia"/>
              </w:rPr>
              <w:t>考えた方法で面積の求め方を考える。</w:t>
            </w:r>
          </w:p>
          <w:p w:rsidR="000D2B8F" w:rsidRDefault="00EA1214" w:rsidP="00C15D86">
            <w:pPr>
              <w:widowControl/>
              <w:ind w:firstLineChars="67" w:firstLine="141"/>
              <w:jc w:val="left"/>
            </w:pPr>
            <w:r>
              <w:rPr>
                <w:rFonts w:hint="eastAsia"/>
              </w:rPr>
              <w:t>・</w:t>
            </w:r>
            <w:r w:rsidR="00C15D86">
              <w:rPr>
                <w:rFonts w:hint="eastAsia"/>
              </w:rPr>
              <w:t xml:space="preserve">　</w:t>
            </w:r>
            <w:r w:rsidR="002B2011">
              <w:rPr>
                <w:rFonts w:hint="eastAsia"/>
              </w:rPr>
              <w:t>二つ</w:t>
            </w:r>
            <w:r>
              <w:rPr>
                <w:rFonts w:hint="eastAsia"/>
              </w:rPr>
              <w:t>つなげる</w:t>
            </w:r>
          </w:p>
          <w:p w:rsidR="00F474FE" w:rsidRDefault="00333DFB" w:rsidP="00C15D86">
            <w:pPr>
              <w:widowControl/>
              <w:ind w:firstLineChars="167" w:firstLine="351"/>
              <w:jc w:val="left"/>
            </w:pPr>
            <w:r>
              <w:rPr>
                <w:rFonts w:hint="eastAsia"/>
              </w:rPr>
              <w:t>（３</w:t>
            </w:r>
            <w:r>
              <w:rPr>
                <w:rFonts w:hint="eastAsia"/>
              </w:rPr>
              <w:t>+</w:t>
            </w:r>
            <w:r>
              <w:rPr>
                <w:rFonts w:hint="eastAsia"/>
              </w:rPr>
              <w:t>６）×４÷２</w:t>
            </w:r>
          </w:p>
          <w:p w:rsidR="00A23964" w:rsidRDefault="00333DFB" w:rsidP="00C15D86">
            <w:pPr>
              <w:widowControl/>
              <w:ind w:firstLineChars="67" w:firstLine="141"/>
            </w:pPr>
            <w:r>
              <w:rPr>
                <w:rFonts w:hint="eastAsia"/>
              </w:rPr>
              <w:t>・</w:t>
            </w:r>
            <w:r w:rsidR="00C15D86">
              <w:rPr>
                <w:rFonts w:hint="eastAsia"/>
              </w:rPr>
              <w:t xml:space="preserve">　</w:t>
            </w:r>
            <w:r>
              <w:rPr>
                <w:rFonts w:hint="eastAsia"/>
              </w:rPr>
              <w:t>対角線でわける</w:t>
            </w:r>
          </w:p>
          <w:p w:rsidR="00F511CC" w:rsidRDefault="00333DFB" w:rsidP="00C15D86">
            <w:pPr>
              <w:widowControl/>
              <w:ind w:firstLineChars="167" w:firstLine="351"/>
            </w:pPr>
            <w:r>
              <w:rPr>
                <w:rFonts w:hint="eastAsia"/>
              </w:rPr>
              <w:t>３×４÷２</w:t>
            </w:r>
            <w:r>
              <w:rPr>
                <w:rFonts w:hint="eastAsia"/>
              </w:rPr>
              <w:t>+</w:t>
            </w:r>
            <w:r>
              <w:rPr>
                <w:rFonts w:hint="eastAsia"/>
              </w:rPr>
              <w:t>６×４÷２</w:t>
            </w:r>
          </w:p>
          <w:p w:rsidR="00F474FE" w:rsidRDefault="00333DFB" w:rsidP="00C15D86">
            <w:pPr>
              <w:widowControl/>
              <w:ind w:firstLineChars="67" w:firstLine="141"/>
              <w:jc w:val="left"/>
            </w:pPr>
            <w:r>
              <w:rPr>
                <w:rFonts w:hint="eastAsia"/>
              </w:rPr>
              <w:t>・</w:t>
            </w:r>
            <w:r w:rsidR="00C15D86">
              <w:rPr>
                <w:rFonts w:hint="eastAsia"/>
              </w:rPr>
              <w:t xml:space="preserve">　</w:t>
            </w:r>
            <w:r>
              <w:rPr>
                <w:rFonts w:hint="eastAsia"/>
              </w:rPr>
              <w:t>切ってつなげる</w:t>
            </w:r>
          </w:p>
          <w:p w:rsidR="00F474FE" w:rsidRDefault="00F511CC" w:rsidP="00C15D86">
            <w:pPr>
              <w:widowControl/>
              <w:ind w:firstLineChars="167" w:firstLine="351"/>
              <w:jc w:val="left"/>
            </w:pPr>
            <w:r>
              <w:rPr>
                <w:rFonts w:hint="eastAsia"/>
              </w:rPr>
              <w:t>（６</w:t>
            </w:r>
            <w:r>
              <w:rPr>
                <w:rFonts w:hint="eastAsia"/>
              </w:rPr>
              <w:t>+</w:t>
            </w:r>
            <w:r>
              <w:rPr>
                <w:rFonts w:hint="eastAsia"/>
              </w:rPr>
              <w:t>３）×</w:t>
            </w:r>
            <w:r w:rsidR="00571C89">
              <w:rPr>
                <w:rFonts w:hint="eastAsia"/>
              </w:rPr>
              <w:t>（</w:t>
            </w:r>
            <w:r>
              <w:rPr>
                <w:rFonts w:hint="eastAsia"/>
              </w:rPr>
              <w:t>４÷２</w:t>
            </w:r>
            <w:r w:rsidR="00571C89">
              <w:rPr>
                <w:rFonts w:hint="eastAsia"/>
              </w:rPr>
              <w:t>）</w:t>
            </w:r>
          </w:p>
          <w:p w:rsidR="00571C89" w:rsidRDefault="00571C89">
            <w:pPr>
              <w:widowControl/>
              <w:jc w:val="left"/>
            </w:pPr>
          </w:p>
          <w:p w:rsidR="00BC7ECD" w:rsidRDefault="00BC7ECD">
            <w:pPr>
              <w:widowControl/>
              <w:jc w:val="left"/>
            </w:pPr>
          </w:p>
          <w:p w:rsidR="00333DFB" w:rsidRDefault="00333DFB">
            <w:pPr>
              <w:widowControl/>
              <w:jc w:val="left"/>
            </w:pPr>
          </w:p>
          <w:p w:rsidR="00AB1E5A" w:rsidRDefault="00AB1E5A">
            <w:pPr>
              <w:widowControl/>
              <w:jc w:val="left"/>
            </w:pPr>
          </w:p>
          <w:p w:rsidR="000D2B8F" w:rsidRDefault="00310E75">
            <w:pPr>
              <w:widowControl/>
              <w:jc w:val="left"/>
            </w:pPr>
            <w:r>
              <w:rPr>
                <w:rFonts w:hint="eastAsia"/>
              </w:rPr>
              <w:t>４　考えを発表し合う。</w:t>
            </w:r>
          </w:p>
          <w:p w:rsidR="00C2375D" w:rsidRDefault="004F0F9D" w:rsidP="003D7F61">
            <w:pPr>
              <w:widowControl/>
              <w:ind w:firstLineChars="135" w:firstLine="283"/>
              <w:jc w:val="left"/>
            </w:pPr>
            <w:r>
              <w:rPr>
                <w:rFonts w:hint="eastAsia"/>
              </w:rPr>
              <w:t>○</w:t>
            </w:r>
            <w:r w:rsidR="00BB3B9D">
              <w:rPr>
                <w:rFonts w:hint="eastAsia"/>
              </w:rPr>
              <w:t xml:space="preserve">　</w:t>
            </w:r>
            <w:r>
              <w:rPr>
                <w:rFonts w:hint="eastAsia"/>
              </w:rPr>
              <w:t>２人組で</w:t>
            </w:r>
            <w:r w:rsidR="00BC7ECD">
              <w:rPr>
                <w:rFonts w:hint="eastAsia"/>
              </w:rPr>
              <w:t>互いに説明し合</w:t>
            </w:r>
            <w:r w:rsidR="003E03A3">
              <w:rPr>
                <w:rFonts w:hint="eastAsia"/>
              </w:rPr>
              <w:t>う</w:t>
            </w:r>
          </w:p>
          <w:p w:rsidR="003E03A3" w:rsidRDefault="003E03A3">
            <w:pPr>
              <w:widowControl/>
              <w:jc w:val="left"/>
            </w:pPr>
          </w:p>
          <w:p w:rsidR="00333DFB" w:rsidRPr="00333DFB" w:rsidRDefault="00333DFB">
            <w:pPr>
              <w:widowControl/>
              <w:jc w:val="left"/>
            </w:pPr>
          </w:p>
          <w:p w:rsidR="00333DFB" w:rsidRDefault="00333DFB">
            <w:pPr>
              <w:widowControl/>
              <w:jc w:val="left"/>
            </w:pPr>
          </w:p>
          <w:p w:rsidR="00333DFB" w:rsidRDefault="00333DFB">
            <w:pPr>
              <w:widowControl/>
              <w:jc w:val="left"/>
            </w:pPr>
          </w:p>
          <w:p w:rsidR="004F0F9D" w:rsidRDefault="004F0F9D" w:rsidP="003D7F61">
            <w:pPr>
              <w:widowControl/>
              <w:ind w:firstLineChars="135" w:firstLine="283"/>
              <w:jc w:val="left"/>
            </w:pPr>
            <w:r>
              <w:rPr>
                <w:rFonts w:hint="eastAsia"/>
              </w:rPr>
              <w:t>○</w:t>
            </w:r>
            <w:r w:rsidR="00BB3B9D">
              <w:rPr>
                <w:rFonts w:hint="eastAsia"/>
              </w:rPr>
              <w:t xml:space="preserve">　</w:t>
            </w:r>
            <w:r>
              <w:rPr>
                <w:rFonts w:hint="eastAsia"/>
              </w:rPr>
              <w:t>全体で</w:t>
            </w:r>
          </w:p>
          <w:p w:rsidR="00C2375D" w:rsidRDefault="003E03A3" w:rsidP="00FA2C1B">
            <w:pPr>
              <w:widowControl/>
              <w:ind w:firstLineChars="202" w:firstLine="424"/>
              <w:jc w:val="left"/>
            </w:pPr>
            <w:r>
              <w:rPr>
                <w:rFonts w:hint="eastAsia"/>
              </w:rPr>
              <w:t>・</w:t>
            </w:r>
            <w:r w:rsidR="00BB3B9D">
              <w:rPr>
                <w:rFonts w:hint="eastAsia"/>
              </w:rPr>
              <w:t xml:space="preserve">　</w:t>
            </w:r>
            <w:r w:rsidR="00333DFB">
              <w:rPr>
                <w:rFonts w:hint="eastAsia"/>
              </w:rPr>
              <w:t>どの方法も２で割っている</w:t>
            </w:r>
          </w:p>
          <w:p w:rsidR="00333DFB" w:rsidRDefault="00AB1E5A" w:rsidP="00FA2C1B">
            <w:pPr>
              <w:widowControl/>
              <w:ind w:firstLineChars="202" w:firstLine="424"/>
              <w:jc w:val="left"/>
            </w:pPr>
            <w:r>
              <w:rPr>
                <w:rFonts w:hint="eastAsia"/>
              </w:rPr>
              <w:t>・</w:t>
            </w:r>
            <w:r w:rsidR="00BB3B9D">
              <w:rPr>
                <w:rFonts w:hint="eastAsia"/>
              </w:rPr>
              <w:t xml:space="preserve">　</w:t>
            </w:r>
            <w:r>
              <w:rPr>
                <w:rFonts w:hint="eastAsia"/>
              </w:rPr>
              <w:t>緑の辺と青の辺を使っている</w:t>
            </w:r>
          </w:p>
          <w:p w:rsidR="004F0F9D" w:rsidRDefault="004F0F9D">
            <w:pPr>
              <w:widowControl/>
              <w:jc w:val="left"/>
            </w:pPr>
          </w:p>
          <w:p w:rsidR="00AB1E5A" w:rsidRDefault="00AB1E5A">
            <w:pPr>
              <w:widowControl/>
              <w:jc w:val="left"/>
            </w:pPr>
          </w:p>
          <w:p w:rsidR="00AB1E5A" w:rsidRDefault="00AB1E5A">
            <w:pPr>
              <w:widowControl/>
              <w:jc w:val="left"/>
            </w:pPr>
          </w:p>
          <w:p w:rsidR="00AB1E5A" w:rsidRDefault="00AB1E5A">
            <w:pPr>
              <w:widowControl/>
              <w:jc w:val="left"/>
            </w:pPr>
          </w:p>
          <w:p w:rsidR="00AB1E5A" w:rsidRDefault="00AB1E5A">
            <w:pPr>
              <w:widowControl/>
              <w:jc w:val="left"/>
            </w:pPr>
          </w:p>
          <w:p w:rsidR="00BA176D" w:rsidRDefault="00322137" w:rsidP="003D7F61">
            <w:pPr>
              <w:widowControl/>
              <w:ind w:left="141" w:hangingChars="67" w:hanging="141"/>
              <w:jc w:val="left"/>
            </w:pPr>
            <w:r>
              <w:rPr>
                <w:rFonts w:hint="eastAsia"/>
              </w:rPr>
              <w:t>５　台形の面積を求める公式を知り、練習問題を解く。（</w:t>
            </w:r>
            <w:r>
              <w:rPr>
                <w:rFonts w:hint="eastAsia"/>
              </w:rPr>
              <w:t>p12</w:t>
            </w:r>
            <w:r w:rsidR="00A721E2">
              <w:fldChar w:fldCharType="begin"/>
            </w:r>
            <w:r>
              <w:instrText xml:space="preserve"> </w:instrText>
            </w:r>
            <w:r>
              <w:rPr>
                <w:rFonts w:hint="eastAsia"/>
              </w:rPr>
              <w:instrText>eq \o\ac(</w:instrText>
            </w:r>
            <w:r>
              <w:rPr>
                <w:rFonts w:hint="eastAsia"/>
              </w:rPr>
              <w:instrText>○</w:instrText>
            </w:r>
            <w:r>
              <w:rPr>
                <w:rFonts w:hint="eastAsia"/>
              </w:rPr>
              <w:instrText>,</w:instrText>
            </w:r>
            <w:r w:rsidRPr="004F0F9D">
              <w:rPr>
                <w:rFonts w:ascii="Century" w:hint="eastAsia"/>
                <w:position w:val="2"/>
                <w:sz w:val="14"/>
              </w:rPr>
              <w:instrText>2</w:instrText>
            </w:r>
            <w:r>
              <w:rPr>
                <w:rFonts w:hint="eastAsia"/>
              </w:rPr>
              <w:instrText>)</w:instrText>
            </w:r>
            <w:r w:rsidR="00A721E2">
              <w:fldChar w:fldCharType="end"/>
            </w:r>
            <w:r>
              <w:rPr>
                <w:rFonts w:hint="eastAsia"/>
              </w:rPr>
              <w:t>）</w:t>
            </w:r>
          </w:p>
          <w:p w:rsidR="00571C89" w:rsidRDefault="00AB1E5A" w:rsidP="00FA2C1B">
            <w:pPr>
              <w:widowControl/>
              <w:ind w:firstLineChars="67" w:firstLine="141"/>
              <w:jc w:val="left"/>
            </w:pPr>
            <w:r>
              <w:rPr>
                <w:rFonts w:hint="eastAsia"/>
              </w:rPr>
              <w:t>・</w:t>
            </w:r>
            <w:r w:rsidR="00BB3B9D">
              <w:rPr>
                <w:rFonts w:hint="eastAsia"/>
              </w:rPr>
              <w:t xml:space="preserve">　</w:t>
            </w:r>
            <w:r w:rsidR="00571C89">
              <w:rPr>
                <w:rFonts w:hint="eastAsia"/>
              </w:rPr>
              <w:t>台形の面積＝（上底</w:t>
            </w:r>
            <w:r w:rsidR="00571C89">
              <w:rPr>
                <w:rFonts w:hint="eastAsia"/>
              </w:rPr>
              <w:t>+</w:t>
            </w:r>
            <w:r w:rsidR="00571C89">
              <w:rPr>
                <w:rFonts w:hint="eastAsia"/>
              </w:rPr>
              <w:t>下底）×高さ÷２</w:t>
            </w:r>
          </w:p>
          <w:p w:rsidR="00680933" w:rsidRDefault="00680933">
            <w:pPr>
              <w:widowControl/>
              <w:jc w:val="left"/>
            </w:pPr>
          </w:p>
          <w:p w:rsidR="004F0F9D" w:rsidRDefault="004F0F9D">
            <w:pPr>
              <w:widowControl/>
              <w:jc w:val="left"/>
            </w:pPr>
          </w:p>
          <w:p w:rsidR="00310E75" w:rsidRDefault="00310E75">
            <w:pPr>
              <w:widowControl/>
              <w:jc w:val="left"/>
            </w:pPr>
          </w:p>
          <w:p w:rsidR="00DF5DF9" w:rsidRPr="00A23964" w:rsidRDefault="00DF5DF9"/>
        </w:tc>
        <w:tc>
          <w:tcPr>
            <w:tcW w:w="4058" w:type="dxa"/>
          </w:tcPr>
          <w:p w:rsidR="003E2B9B" w:rsidRDefault="009D4DF8" w:rsidP="003D7F61">
            <w:pPr>
              <w:ind w:left="185" w:hangingChars="88" w:hanging="185"/>
            </w:pPr>
            <w:r>
              <w:rPr>
                <w:rFonts w:hint="eastAsia"/>
              </w:rPr>
              <w:lastRenderedPageBreak/>
              <w:t>○</w:t>
            </w:r>
            <w:r w:rsidR="003D7F61">
              <w:rPr>
                <w:rFonts w:hint="eastAsia"/>
              </w:rPr>
              <w:t xml:space="preserve">　</w:t>
            </w:r>
            <w:r w:rsidR="008321D0">
              <w:rPr>
                <w:rFonts w:hint="eastAsia"/>
              </w:rPr>
              <w:t>台形の特徴を確認することで、既習の</w:t>
            </w:r>
            <w:r>
              <w:rPr>
                <w:rFonts w:hint="eastAsia"/>
              </w:rPr>
              <w:t>面積の公式を</w:t>
            </w:r>
            <w:r w:rsidR="008321D0">
              <w:rPr>
                <w:rFonts w:hint="eastAsia"/>
              </w:rPr>
              <w:t>使うヒントにさせる。</w:t>
            </w:r>
          </w:p>
          <w:p w:rsidR="008321D0" w:rsidRDefault="008321D0"/>
          <w:p w:rsidR="008321D0" w:rsidRDefault="008321D0"/>
          <w:p w:rsidR="008321D0" w:rsidRDefault="008321D0"/>
          <w:p w:rsidR="005575D5" w:rsidRDefault="005575D5" w:rsidP="008E0A1E">
            <w:pPr>
              <w:ind w:left="174" w:hangingChars="83" w:hanging="174"/>
            </w:pPr>
            <w:r>
              <w:rPr>
                <w:rFonts w:hint="eastAsia"/>
              </w:rPr>
              <w:t>○</w:t>
            </w:r>
            <w:r w:rsidR="008E0A1E">
              <w:rPr>
                <w:rFonts w:hint="eastAsia"/>
              </w:rPr>
              <w:t xml:space="preserve">　</w:t>
            </w:r>
            <w:r>
              <w:rPr>
                <w:rFonts w:hint="eastAsia"/>
              </w:rPr>
              <w:t>辺</w:t>
            </w:r>
            <w:r>
              <w:rPr>
                <w:rFonts w:hint="eastAsia"/>
              </w:rPr>
              <w:t>AD</w:t>
            </w:r>
            <w:r>
              <w:rPr>
                <w:rFonts w:hint="eastAsia"/>
              </w:rPr>
              <w:t>を緑色、辺</w:t>
            </w:r>
            <w:r>
              <w:rPr>
                <w:rFonts w:hint="eastAsia"/>
              </w:rPr>
              <w:t>BC</w:t>
            </w:r>
            <w:r>
              <w:rPr>
                <w:rFonts w:hint="eastAsia"/>
              </w:rPr>
              <w:t>を青色、</w:t>
            </w:r>
            <w:r w:rsidR="008E0A1E">
              <w:rPr>
                <w:rFonts w:hint="eastAsia"/>
              </w:rPr>
              <w:t>高さを赤色、</w:t>
            </w:r>
            <w:r>
              <w:rPr>
                <w:rFonts w:hint="eastAsia"/>
              </w:rPr>
              <w:t>辺</w:t>
            </w:r>
            <w:r>
              <w:rPr>
                <w:rFonts w:hint="eastAsia"/>
              </w:rPr>
              <w:t>AB</w:t>
            </w:r>
            <w:r>
              <w:rPr>
                <w:rFonts w:hint="eastAsia"/>
              </w:rPr>
              <w:t>、辺</w:t>
            </w:r>
            <w:r>
              <w:rPr>
                <w:rFonts w:hint="eastAsia"/>
              </w:rPr>
              <w:t>CD</w:t>
            </w:r>
            <w:r>
              <w:rPr>
                <w:rFonts w:hint="eastAsia"/>
              </w:rPr>
              <w:t>を黒色で表すことにより、後の説明で使いやすくしておく。</w:t>
            </w:r>
          </w:p>
          <w:p w:rsidR="008321D0" w:rsidRDefault="008321D0"/>
          <w:p w:rsidR="00612B9E" w:rsidRDefault="00612B9E"/>
          <w:p w:rsidR="003E2B9B" w:rsidRDefault="00EA1214" w:rsidP="003D7F61">
            <w:pPr>
              <w:ind w:left="185" w:hangingChars="88" w:hanging="185"/>
            </w:pPr>
            <w:r>
              <w:rPr>
                <w:rFonts w:hint="eastAsia"/>
              </w:rPr>
              <w:t>○</w:t>
            </w:r>
            <w:r w:rsidR="003D7F61">
              <w:rPr>
                <w:rFonts w:hint="eastAsia"/>
              </w:rPr>
              <w:t xml:space="preserve">　</w:t>
            </w:r>
            <w:r>
              <w:rPr>
                <w:rFonts w:hint="eastAsia"/>
              </w:rPr>
              <w:t>どうすれば学習した公式を使うことができる形になるか</w:t>
            </w:r>
            <w:r w:rsidR="008321D0">
              <w:rPr>
                <w:rFonts w:hint="eastAsia"/>
              </w:rPr>
              <w:t>を発表させることで、一人では見通しをもつことができない児童のヒントにさせる。</w:t>
            </w:r>
          </w:p>
          <w:p w:rsidR="003E2B9B" w:rsidRDefault="003E2B9B"/>
          <w:p w:rsidR="00BC7ECD" w:rsidRDefault="00BC7ECD" w:rsidP="00695A1F"/>
          <w:p w:rsidR="00695A1F" w:rsidRDefault="00695A1F" w:rsidP="003D7F61">
            <w:pPr>
              <w:ind w:left="185" w:hangingChars="88" w:hanging="185"/>
            </w:pPr>
            <w:r>
              <w:rPr>
                <w:rFonts w:hint="eastAsia"/>
              </w:rPr>
              <w:t>○</w:t>
            </w:r>
            <w:r w:rsidR="003D7F61">
              <w:rPr>
                <w:rFonts w:hint="eastAsia"/>
              </w:rPr>
              <w:t xml:space="preserve">　</w:t>
            </w:r>
            <w:r w:rsidR="00333DFB">
              <w:rPr>
                <w:rFonts w:hint="eastAsia"/>
              </w:rPr>
              <w:t>自力解決が難しい児童には、２の活動ででた方法から選ぶよう声をかける。</w:t>
            </w:r>
          </w:p>
          <w:p w:rsidR="00695A1F" w:rsidRDefault="00695A1F" w:rsidP="003D7F61">
            <w:pPr>
              <w:ind w:left="185" w:hangingChars="88" w:hanging="185"/>
            </w:pPr>
            <w:r>
              <w:rPr>
                <w:rFonts w:hint="eastAsia"/>
              </w:rPr>
              <w:t>○</w:t>
            </w:r>
            <w:r w:rsidR="003D7F61">
              <w:rPr>
                <w:rFonts w:hint="eastAsia"/>
              </w:rPr>
              <w:t xml:space="preserve">　</w:t>
            </w:r>
            <w:r>
              <w:rPr>
                <w:rFonts w:hint="eastAsia"/>
              </w:rPr>
              <w:t>図</w:t>
            </w:r>
            <w:r w:rsidR="00C45BA1">
              <w:rPr>
                <w:rFonts w:hint="eastAsia"/>
              </w:rPr>
              <w:t>だけでなく式や言葉で説</w:t>
            </w:r>
            <w:r w:rsidR="002B2011">
              <w:rPr>
                <w:rFonts w:hint="eastAsia"/>
              </w:rPr>
              <w:t>明を書かせることで、自分の考えを分かり</w:t>
            </w:r>
            <w:r w:rsidR="00BA176D">
              <w:rPr>
                <w:rFonts w:hint="eastAsia"/>
              </w:rPr>
              <w:t>やすくまとめさせる。</w:t>
            </w:r>
          </w:p>
          <w:p w:rsidR="00695A1F" w:rsidRDefault="009F37F1" w:rsidP="003D7F61">
            <w:pPr>
              <w:ind w:left="185" w:hangingChars="88" w:hanging="185"/>
            </w:pPr>
            <w:r>
              <w:rPr>
                <w:rFonts w:hint="eastAsia"/>
              </w:rPr>
              <w:t>○</w:t>
            </w:r>
            <w:r w:rsidR="003D7F61">
              <w:rPr>
                <w:rFonts w:hint="eastAsia"/>
              </w:rPr>
              <w:t xml:space="preserve">　</w:t>
            </w:r>
            <w:r>
              <w:rPr>
                <w:rFonts w:hint="eastAsia"/>
              </w:rPr>
              <w:t>一つの方法が見つかった児童には</w:t>
            </w:r>
            <w:r w:rsidR="00695A1F">
              <w:rPr>
                <w:rFonts w:hint="eastAsia"/>
              </w:rPr>
              <w:t>他の方法を見つけさせることで、多様な見方ができるようにする。</w:t>
            </w:r>
          </w:p>
          <w:p w:rsidR="00BC7ECD" w:rsidRDefault="00BC7ECD" w:rsidP="00695A1F"/>
          <w:p w:rsidR="008E0A1E" w:rsidRDefault="008E0A1E" w:rsidP="00695A1F"/>
          <w:p w:rsidR="00695A1F" w:rsidRDefault="00695A1F" w:rsidP="003D7F61">
            <w:pPr>
              <w:ind w:left="185" w:hangingChars="88" w:hanging="185"/>
            </w:pPr>
            <w:r>
              <w:rPr>
                <w:rFonts w:hint="eastAsia"/>
              </w:rPr>
              <w:t>○</w:t>
            </w:r>
            <w:r w:rsidR="003D7F61">
              <w:rPr>
                <w:rFonts w:hint="eastAsia"/>
              </w:rPr>
              <w:t xml:space="preserve">　</w:t>
            </w:r>
            <w:r w:rsidR="002B2011">
              <w:rPr>
                <w:rFonts w:hint="eastAsia"/>
              </w:rPr>
              <w:t>二人</w:t>
            </w:r>
            <w:r w:rsidR="00BA176D">
              <w:rPr>
                <w:rFonts w:hint="eastAsia"/>
              </w:rPr>
              <w:t>組で意見を交流させることで</w:t>
            </w:r>
            <w:r w:rsidR="00571C89">
              <w:rPr>
                <w:rFonts w:hint="eastAsia"/>
              </w:rPr>
              <w:t>自分の考えを深めたり、確認させたりする。</w:t>
            </w:r>
          </w:p>
          <w:p w:rsidR="00333DFB" w:rsidRDefault="00333DFB" w:rsidP="003D7F61">
            <w:pPr>
              <w:ind w:left="185" w:hangingChars="88" w:hanging="185"/>
            </w:pPr>
            <w:r>
              <w:rPr>
                <w:rFonts w:hint="eastAsia"/>
              </w:rPr>
              <w:t>○</w:t>
            </w:r>
            <w:r w:rsidR="003D7F61">
              <w:rPr>
                <w:rFonts w:hint="eastAsia"/>
              </w:rPr>
              <w:t xml:space="preserve">　</w:t>
            </w:r>
            <w:r>
              <w:rPr>
                <w:rFonts w:hint="eastAsia"/>
              </w:rPr>
              <w:t>考えがまとまっていない児童も意見を交流することで自分の考えをまとめることができるようにする。</w:t>
            </w:r>
          </w:p>
          <w:p w:rsidR="00C2375D" w:rsidRDefault="00C2375D" w:rsidP="003D7F61">
            <w:pPr>
              <w:ind w:left="185" w:hangingChars="88" w:hanging="185"/>
            </w:pPr>
            <w:r>
              <w:rPr>
                <w:rFonts w:hint="eastAsia"/>
              </w:rPr>
              <w:t>○</w:t>
            </w:r>
            <w:r w:rsidR="003D7F61">
              <w:rPr>
                <w:rFonts w:hint="eastAsia"/>
              </w:rPr>
              <w:t xml:space="preserve">　</w:t>
            </w:r>
            <w:r>
              <w:rPr>
                <w:rFonts w:hint="eastAsia"/>
              </w:rPr>
              <w:t>図形を動かしながら発表させる</w:t>
            </w:r>
            <w:r w:rsidR="00BA176D">
              <w:rPr>
                <w:rFonts w:hint="eastAsia"/>
              </w:rPr>
              <w:t>ことで、図形の変形を視覚的にとらえることができるようにする</w:t>
            </w:r>
            <w:r>
              <w:rPr>
                <w:rFonts w:hint="eastAsia"/>
              </w:rPr>
              <w:t>。</w:t>
            </w:r>
          </w:p>
          <w:p w:rsidR="00AB1E5A" w:rsidRDefault="00AB1E5A" w:rsidP="003D7F61">
            <w:pPr>
              <w:ind w:left="185" w:hangingChars="88" w:hanging="185"/>
            </w:pPr>
            <w:r>
              <w:rPr>
                <w:rFonts w:hint="eastAsia"/>
              </w:rPr>
              <w:t>○</w:t>
            </w:r>
            <w:r w:rsidR="003D7F61">
              <w:rPr>
                <w:rFonts w:hint="eastAsia"/>
              </w:rPr>
              <w:t xml:space="preserve">　</w:t>
            </w:r>
            <w:r>
              <w:rPr>
                <w:rFonts w:hint="eastAsia"/>
              </w:rPr>
              <w:t>求積方法に共通する点を考えさせることで、自分たちが考えた方法と公式とのつながりを感じさせる。</w:t>
            </w:r>
          </w:p>
          <w:p w:rsidR="00322137" w:rsidRDefault="00322137" w:rsidP="00695A1F"/>
          <w:p w:rsidR="00C2375D" w:rsidRDefault="00AB1E5A" w:rsidP="003D7F61">
            <w:pPr>
              <w:ind w:left="185" w:hangingChars="88" w:hanging="185"/>
            </w:pPr>
            <w:r>
              <w:rPr>
                <w:rFonts w:hint="eastAsia"/>
              </w:rPr>
              <w:t>○</w:t>
            </w:r>
            <w:r w:rsidR="003D7F61">
              <w:rPr>
                <w:rFonts w:hint="eastAsia"/>
              </w:rPr>
              <w:t xml:space="preserve">　</w:t>
            </w:r>
            <w:r>
              <w:rPr>
                <w:rFonts w:hint="eastAsia"/>
              </w:rPr>
              <w:t>上底と下底</w:t>
            </w:r>
            <w:r w:rsidR="00BF6E9B">
              <w:rPr>
                <w:rFonts w:hint="eastAsia"/>
              </w:rPr>
              <w:t>と高さ</w:t>
            </w:r>
            <w:r>
              <w:rPr>
                <w:rFonts w:hint="eastAsia"/>
              </w:rPr>
              <w:t>に色を付けた図形を使うことで、</w:t>
            </w:r>
            <w:r w:rsidR="00BF6E9B">
              <w:rPr>
                <w:rFonts w:hint="eastAsia"/>
              </w:rPr>
              <w:t>求積方法と公式とのつながりを意識させる。</w:t>
            </w:r>
          </w:p>
          <w:p w:rsidR="00C2375D" w:rsidRDefault="00680933" w:rsidP="003D7F61">
            <w:pPr>
              <w:ind w:left="185" w:hangingChars="88" w:hanging="185"/>
            </w:pPr>
            <w:r>
              <w:rPr>
                <w:rFonts w:hint="eastAsia"/>
              </w:rPr>
              <w:t>○</w:t>
            </w:r>
            <w:r w:rsidR="003D7F61">
              <w:rPr>
                <w:rFonts w:hint="eastAsia"/>
              </w:rPr>
              <w:t xml:space="preserve">　</w:t>
            </w:r>
            <w:r>
              <w:rPr>
                <w:rFonts w:hint="eastAsia"/>
              </w:rPr>
              <w:t>教科書の練習問題を解かせ</w:t>
            </w:r>
            <w:r w:rsidR="00322137">
              <w:rPr>
                <w:rFonts w:hint="eastAsia"/>
              </w:rPr>
              <w:t>ることで、台形の面積を</w:t>
            </w:r>
            <w:r w:rsidR="002B2011">
              <w:rPr>
                <w:rFonts w:hint="eastAsia"/>
              </w:rPr>
              <w:t>公式を使って求めさせ、</w:t>
            </w:r>
            <w:r w:rsidR="00322137">
              <w:rPr>
                <w:rFonts w:hint="eastAsia"/>
              </w:rPr>
              <w:t>習熟を図る。</w:t>
            </w:r>
          </w:p>
          <w:p w:rsidR="003E03A3" w:rsidRPr="00680933" w:rsidRDefault="003E03A3" w:rsidP="008E0A1E">
            <w:pPr>
              <w:ind w:left="185" w:hangingChars="88" w:hanging="185"/>
            </w:pPr>
          </w:p>
        </w:tc>
      </w:tr>
    </w:tbl>
    <w:p w:rsidR="00F72752" w:rsidRDefault="004B46A2">
      <w:r>
        <w:rPr>
          <w:rFonts w:hint="eastAsia"/>
        </w:rPr>
        <w:lastRenderedPageBreak/>
        <w:t>（評価）</w:t>
      </w:r>
    </w:p>
    <w:p w:rsidR="004B46A2" w:rsidRDefault="004B46A2" w:rsidP="00F130AF">
      <w:pPr>
        <w:ind w:firstLineChars="135" w:firstLine="283"/>
      </w:pPr>
      <w:r>
        <w:rPr>
          <w:rFonts w:hint="eastAsia"/>
        </w:rPr>
        <w:t>○</w:t>
      </w:r>
      <w:r w:rsidR="008E0A1E">
        <w:rPr>
          <w:rFonts w:hint="eastAsia"/>
        </w:rPr>
        <w:t xml:space="preserve">　</w:t>
      </w:r>
      <w:r>
        <w:rPr>
          <w:rFonts w:hint="eastAsia"/>
        </w:rPr>
        <w:t>台形の面積を求める方法を考えることができたか。</w:t>
      </w:r>
    </w:p>
    <w:p w:rsidR="004B46A2" w:rsidRPr="00AB6417" w:rsidRDefault="004B46A2" w:rsidP="00F130AF">
      <w:pPr>
        <w:ind w:firstLineChars="135" w:firstLine="283"/>
      </w:pPr>
      <w:r>
        <w:rPr>
          <w:rFonts w:hint="eastAsia"/>
        </w:rPr>
        <w:t>○</w:t>
      </w:r>
      <w:r w:rsidR="008E0A1E">
        <w:rPr>
          <w:rFonts w:hint="eastAsia"/>
        </w:rPr>
        <w:t xml:space="preserve">　</w:t>
      </w:r>
      <w:bookmarkStart w:id="0" w:name="_GoBack"/>
      <w:bookmarkEnd w:id="0"/>
      <w:r>
        <w:rPr>
          <w:rFonts w:hint="eastAsia"/>
        </w:rPr>
        <w:t>台形の面積を求める公式を使って、台形の面積を求めることができたか。</w:t>
      </w:r>
    </w:p>
    <w:sectPr w:rsidR="004B46A2" w:rsidRPr="00AB6417" w:rsidSect="00BB3B9D">
      <w:pgSz w:w="11906" w:h="16838" w:code="9"/>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31" w:rsidRDefault="00CC6231" w:rsidP="00B45D90">
      <w:r>
        <w:separator/>
      </w:r>
    </w:p>
  </w:endnote>
  <w:endnote w:type="continuationSeparator" w:id="0">
    <w:p w:rsidR="00CC6231" w:rsidRDefault="00CC6231" w:rsidP="00B45D9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31" w:rsidRDefault="00CC6231" w:rsidP="00B45D90">
      <w:r>
        <w:separator/>
      </w:r>
    </w:p>
  </w:footnote>
  <w:footnote w:type="continuationSeparator" w:id="0">
    <w:p w:rsidR="00CC6231" w:rsidRDefault="00CC6231" w:rsidP="00B45D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417"/>
    <w:rsid w:val="0000534E"/>
    <w:rsid w:val="00040FB7"/>
    <w:rsid w:val="00041D99"/>
    <w:rsid w:val="00057385"/>
    <w:rsid w:val="000A39E7"/>
    <w:rsid w:val="000B4FED"/>
    <w:rsid w:val="000C08F0"/>
    <w:rsid w:val="000D06F3"/>
    <w:rsid w:val="000D2B8F"/>
    <w:rsid w:val="0011311B"/>
    <w:rsid w:val="00190098"/>
    <w:rsid w:val="001B79CC"/>
    <w:rsid w:val="001C5C2B"/>
    <w:rsid w:val="001E40ED"/>
    <w:rsid w:val="002025D4"/>
    <w:rsid w:val="00213CE2"/>
    <w:rsid w:val="002162F2"/>
    <w:rsid w:val="002A487F"/>
    <w:rsid w:val="002B2011"/>
    <w:rsid w:val="002C7D72"/>
    <w:rsid w:val="002F2955"/>
    <w:rsid w:val="00310E75"/>
    <w:rsid w:val="00322137"/>
    <w:rsid w:val="003307C4"/>
    <w:rsid w:val="00333298"/>
    <w:rsid w:val="00333DFB"/>
    <w:rsid w:val="003D7F61"/>
    <w:rsid w:val="003E03A3"/>
    <w:rsid w:val="003E2B9B"/>
    <w:rsid w:val="003F2C66"/>
    <w:rsid w:val="00447EB9"/>
    <w:rsid w:val="004B46A2"/>
    <w:rsid w:val="004F0F9D"/>
    <w:rsid w:val="004F180C"/>
    <w:rsid w:val="00536ACD"/>
    <w:rsid w:val="00551EE7"/>
    <w:rsid w:val="005575D5"/>
    <w:rsid w:val="00571C89"/>
    <w:rsid w:val="00583AE0"/>
    <w:rsid w:val="005B6F85"/>
    <w:rsid w:val="006023FE"/>
    <w:rsid w:val="00603C8D"/>
    <w:rsid w:val="006048F1"/>
    <w:rsid w:val="00612B9E"/>
    <w:rsid w:val="006153C2"/>
    <w:rsid w:val="006574B8"/>
    <w:rsid w:val="00670611"/>
    <w:rsid w:val="006743C0"/>
    <w:rsid w:val="00680933"/>
    <w:rsid w:val="00695A1F"/>
    <w:rsid w:val="00712D4C"/>
    <w:rsid w:val="00727EDF"/>
    <w:rsid w:val="00782873"/>
    <w:rsid w:val="00784A9C"/>
    <w:rsid w:val="007E7200"/>
    <w:rsid w:val="00820719"/>
    <w:rsid w:val="008321D0"/>
    <w:rsid w:val="008702B5"/>
    <w:rsid w:val="0087109F"/>
    <w:rsid w:val="008A6ECC"/>
    <w:rsid w:val="008B3A60"/>
    <w:rsid w:val="008E0A1E"/>
    <w:rsid w:val="00933A76"/>
    <w:rsid w:val="009D00DD"/>
    <w:rsid w:val="009D4DF8"/>
    <w:rsid w:val="009F37F1"/>
    <w:rsid w:val="00A23964"/>
    <w:rsid w:val="00A239B2"/>
    <w:rsid w:val="00A721E2"/>
    <w:rsid w:val="00A72AB1"/>
    <w:rsid w:val="00AA2F49"/>
    <w:rsid w:val="00AB1E5A"/>
    <w:rsid w:val="00AB6417"/>
    <w:rsid w:val="00AE1E44"/>
    <w:rsid w:val="00AF0A27"/>
    <w:rsid w:val="00B01E9E"/>
    <w:rsid w:val="00B11A75"/>
    <w:rsid w:val="00B26525"/>
    <w:rsid w:val="00B45D90"/>
    <w:rsid w:val="00B549B8"/>
    <w:rsid w:val="00B55733"/>
    <w:rsid w:val="00BA176D"/>
    <w:rsid w:val="00BB3B9D"/>
    <w:rsid w:val="00BC7ECD"/>
    <w:rsid w:val="00BF6E9B"/>
    <w:rsid w:val="00C13696"/>
    <w:rsid w:val="00C15D86"/>
    <w:rsid w:val="00C2375D"/>
    <w:rsid w:val="00C45BA1"/>
    <w:rsid w:val="00C93F53"/>
    <w:rsid w:val="00CC6231"/>
    <w:rsid w:val="00CE41F5"/>
    <w:rsid w:val="00CF50BA"/>
    <w:rsid w:val="00D0249D"/>
    <w:rsid w:val="00D74942"/>
    <w:rsid w:val="00DC2B09"/>
    <w:rsid w:val="00DD4132"/>
    <w:rsid w:val="00DE1512"/>
    <w:rsid w:val="00DF03B4"/>
    <w:rsid w:val="00DF5DF9"/>
    <w:rsid w:val="00E20FC6"/>
    <w:rsid w:val="00E465A5"/>
    <w:rsid w:val="00E70A59"/>
    <w:rsid w:val="00E853FD"/>
    <w:rsid w:val="00EA1214"/>
    <w:rsid w:val="00EC6B87"/>
    <w:rsid w:val="00F130AF"/>
    <w:rsid w:val="00F474FE"/>
    <w:rsid w:val="00F511CC"/>
    <w:rsid w:val="00F55337"/>
    <w:rsid w:val="00F5598A"/>
    <w:rsid w:val="00F56774"/>
    <w:rsid w:val="00F71F32"/>
    <w:rsid w:val="00F72752"/>
    <w:rsid w:val="00F74DE6"/>
    <w:rsid w:val="00FA2C1B"/>
    <w:rsid w:val="00FA7F40"/>
    <w:rsid w:val="00FB69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rules v:ext="edit">
        <o:r id="V:Rule6" type="connector" idref="#_x0000_s1055"/>
        <o:r id="V:Rule7" type="connector" idref="#_x0000_s1044"/>
        <o:r id="V:Rule8" type="connector" idref="#_x0000_s1050"/>
        <o:r id="V:Rule9" type="connector" idref="#_x0000_s1058"/>
        <o:r id="V:Rule10" type="connector" idref="#_x0000_s105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D90"/>
    <w:pPr>
      <w:tabs>
        <w:tab w:val="center" w:pos="4252"/>
        <w:tab w:val="right" w:pos="8504"/>
      </w:tabs>
      <w:snapToGrid w:val="0"/>
    </w:pPr>
  </w:style>
  <w:style w:type="character" w:customStyle="1" w:styleId="a4">
    <w:name w:val="ヘッダー (文字)"/>
    <w:basedOn w:val="a0"/>
    <w:link w:val="a3"/>
    <w:uiPriority w:val="99"/>
    <w:rsid w:val="00B45D90"/>
  </w:style>
  <w:style w:type="paragraph" w:styleId="a5">
    <w:name w:val="footer"/>
    <w:basedOn w:val="a"/>
    <w:link w:val="a6"/>
    <w:uiPriority w:val="99"/>
    <w:unhideWhenUsed/>
    <w:rsid w:val="00B45D90"/>
    <w:pPr>
      <w:tabs>
        <w:tab w:val="center" w:pos="4252"/>
        <w:tab w:val="right" w:pos="8504"/>
      </w:tabs>
      <w:snapToGrid w:val="0"/>
    </w:pPr>
  </w:style>
  <w:style w:type="character" w:customStyle="1" w:styleId="a6">
    <w:name w:val="フッター (文字)"/>
    <w:basedOn w:val="a0"/>
    <w:link w:val="a5"/>
    <w:uiPriority w:val="99"/>
    <w:rsid w:val="00B45D90"/>
  </w:style>
  <w:style w:type="table" w:styleId="a7">
    <w:name w:val="Table Grid"/>
    <w:basedOn w:val="a1"/>
    <w:uiPriority w:val="59"/>
    <w:rsid w:val="00DF0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023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23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78F0-9578-45E0-ABE3-7600CC9C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山陽小野田市</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山陽小野田市教育委員会</dc:creator>
  <cp:lastModifiedBy>村田　和久</cp:lastModifiedBy>
  <cp:revision>69</cp:revision>
  <cp:lastPrinted>2012-11-27T23:13:00Z</cp:lastPrinted>
  <dcterms:created xsi:type="dcterms:W3CDTF">2012-07-30T08:33:00Z</dcterms:created>
  <dcterms:modified xsi:type="dcterms:W3CDTF">2013-02-17T01:34:00Z</dcterms:modified>
</cp:coreProperties>
</file>